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F5" w:rsidRDefault="00EE71F5" w:rsidP="00EE71F5">
      <w:pPr>
        <w:pStyle w:val="a3"/>
        <w:shd w:val="clear" w:color="auto" w:fill="FFFFFF"/>
        <w:spacing w:before="0" w:beforeAutospacing="0" w:after="225" w:afterAutospacing="0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fldChar w:fldCharType="begin"/>
      </w:r>
      <w:r>
        <w:rPr>
          <w:rFonts w:ascii="Roboto" w:hAnsi="Roboto"/>
          <w:color w:val="000000"/>
        </w:rPr>
        <w:instrText xml:space="preserve"> HYPERLINK "http://www.garant.ru/hotlaw/federal/1414100/" </w:instrText>
      </w:r>
      <w:r>
        <w:rPr>
          <w:rFonts w:ascii="Roboto" w:hAnsi="Roboto"/>
          <w:color w:val="000000"/>
        </w:rPr>
        <w:fldChar w:fldCharType="separate"/>
      </w:r>
      <w:r>
        <w:rPr>
          <w:rStyle w:val="a4"/>
          <w:rFonts w:ascii="Roboto" w:hAnsi="Roboto"/>
          <w:color w:val="4062C4"/>
          <w:u w:val="none"/>
        </w:rPr>
        <w:t>Постановлением Правительства РФ от 21 сентября 2020 г. № 1514 утверждены Правила бытового обслуживания населения.</w:t>
      </w:r>
      <w:r>
        <w:rPr>
          <w:rFonts w:ascii="Roboto" w:hAnsi="Roboto"/>
          <w:color w:val="000000"/>
        </w:rPr>
        <w:fldChar w:fldCharType="end"/>
      </w:r>
    </w:p>
    <w:p w:rsidR="00EE71F5" w:rsidRDefault="00EE71F5" w:rsidP="00EE71F5">
      <w:pPr>
        <w:pStyle w:val="a3"/>
        <w:shd w:val="clear" w:color="auto" w:fill="FFFFFF"/>
        <w:spacing w:before="0" w:beforeAutospacing="0" w:after="225" w:afterAutospacing="0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Ранее действовавшие правила бытового обслуживания 1997 года утрачивают силу с 2021 года. На период 2021-2026 гг. устанавливаются новые правила.</w:t>
      </w:r>
    </w:p>
    <w:p w:rsidR="00EE71F5" w:rsidRDefault="00EE71F5" w:rsidP="00EE71F5">
      <w:pPr>
        <w:pStyle w:val="a3"/>
        <w:shd w:val="clear" w:color="auto" w:fill="FFFFFF"/>
        <w:spacing w:before="0" w:beforeAutospacing="0" w:after="225" w:afterAutospacing="0"/>
        <w:jc w:val="both"/>
        <w:rPr>
          <w:rFonts w:ascii="Roboto" w:hAnsi="Roboto"/>
          <w:color w:val="000000"/>
        </w:rPr>
      </w:pPr>
      <w:proofErr w:type="gramStart"/>
      <w:r>
        <w:rPr>
          <w:rFonts w:ascii="Roboto" w:hAnsi="Roboto"/>
          <w:color w:val="000000"/>
        </w:rPr>
        <w:t>В новом правовом документе приведены требования к договору об оказании услуг (выполнении работ), прописаны особенности оказания отдельных видов услуг (пошив обуви, ремонт и пошив меховых и кожаных изделий, химическая чистка изделий, ремонт бытовых приборов и радиоэлектронной аппаратуры, ремонт и изготовление мебели, оказание парикмахерских услуг, ремонт и изготовление ювелирных изделий и других изделий из драгметаллов и камней).</w:t>
      </w:r>
      <w:proofErr w:type="gramEnd"/>
    </w:p>
    <w:p w:rsidR="00EE71F5" w:rsidRDefault="00EE71F5" w:rsidP="00EE71F5">
      <w:pPr>
        <w:pStyle w:val="a3"/>
        <w:shd w:val="clear" w:color="auto" w:fill="FFFFFF"/>
        <w:spacing w:before="0" w:beforeAutospacing="0" w:after="225" w:afterAutospacing="0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В случае обнаружения потребителем недостатков в работе предусмотрена необходимость описания их в документе, удостоверяющем приемку.</w:t>
      </w:r>
    </w:p>
    <w:p w:rsidR="00EE71F5" w:rsidRDefault="00EE71F5" w:rsidP="00EE71F5">
      <w:pPr>
        <w:pStyle w:val="a3"/>
        <w:shd w:val="clear" w:color="auto" w:fill="FFFFFF"/>
        <w:spacing w:before="0" w:beforeAutospacing="0" w:after="225" w:afterAutospacing="0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Если потребитель уклоняется от приемки, то исполнитель направляет ему предупреждение. По истечении 2 месяцев со дня предупреждения исполнитель может продать результат работы, а вырученную сумму, за вычетом всех причитающихся исполнителю платежей, внести в депозит.</w:t>
      </w:r>
    </w:p>
    <w:p w:rsidR="00EE71F5" w:rsidRDefault="00EE71F5" w:rsidP="00EE71F5">
      <w:pPr>
        <w:pStyle w:val="a3"/>
        <w:shd w:val="clear" w:color="auto" w:fill="FFFFFF"/>
        <w:spacing w:before="0" w:beforeAutospacing="0" w:after="225" w:afterAutospacing="0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В соответствии с новыми правилами установлено что, если работа организации приостановлена для санитарных, ремонтных и иных мероприятий, исполнитель обязан сообщить потребителю о таком перерыве.</w:t>
      </w:r>
    </w:p>
    <w:p w:rsidR="00EE71F5" w:rsidRDefault="00EE71F5" w:rsidP="00EE71F5">
      <w:pPr>
        <w:pStyle w:val="a3"/>
        <w:shd w:val="clear" w:color="auto" w:fill="FFFFFF"/>
        <w:spacing w:before="0" w:beforeAutospacing="0" w:after="225" w:afterAutospacing="0"/>
        <w:jc w:val="both"/>
        <w:rPr>
          <w:rFonts w:ascii="Roboto" w:hAnsi="Roboto"/>
          <w:color w:val="000000"/>
        </w:rPr>
      </w:pPr>
      <w:r>
        <w:rPr>
          <w:rFonts w:ascii="Roboto" w:hAnsi="Roboto"/>
          <w:color w:val="000000"/>
        </w:rPr>
        <w:t>Бытовое обслуживание населения по новым правилам начнет осуществляться с 1 января 2021 года и продлится до 1 января 2027 года.</w:t>
      </w:r>
    </w:p>
    <w:p w:rsidR="009B7D96" w:rsidRPr="00EE71F5" w:rsidRDefault="00EE71F5">
      <w:pPr>
        <w:rPr>
          <w:rFonts w:ascii="Times New Roman" w:hAnsi="Times New Roman" w:cs="Times New Roman"/>
          <w:sz w:val="28"/>
        </w:rPr>
      </w:pPr>
      <w:bookmarkStart w:id="0" w:name="_GoBack"/>
      <w:r w:rsidRPr="00EE71F5">
        <w:rPr>
          <w:rFonts w:ascii="Times New Roman" w:hAnsi="Times New Roman" w:cs="Times New Roman"/>
          <w:sz w:val="28"/>
        </w:rPr>
        <w:t>По материалам Прокуратуры Ростовской области</w:t>
      </w:r>
      <w:bookmarkEnd w:id="0"/>
    </w:p>
    <w:sectPr w:rsidR="009B7D96" w:rsidRPr="00EE71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1F5"/>
    <w:rsid w:val="009B7D96"/>
    <w:rsid w:val="00EE7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7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71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E7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E71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57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1289</Characters>
  <Application>Microsoft Office Word</Application>
  <DocSecurity>0</DocSecurity>
  <Lines>10</Lines>
  <Paragraphs>3</Paragraphs>
  <ScaleCrop>false</ScaleCrop>
  <Company/>
  <LinksUpToDate>false</LinksUpToDate>
  <CharactersWithSpaces>1512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2020-10-14T13:22:00Z</dcterms:created>
  <dcterms:modified xsi:type="dcterms:W3CDTF">2020-10-14T13:23:00Z</dcterms:modified>
</cp:coreProperties>
</file>