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298" w:rsidRDefault="00DE3298" w:rsidP="00DE3298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В условиях сохранения рисков распространения новой коронавирусной инфекции Роспотребнадзор напоминает, что чистые руки залог здоровья и взрослых, и детей. В условиях, когда у вас нет возможности помыть руки, целесообразно использовать кожные антисептики.</w:t>
      </w:r>
    </w:p>
    <w:p w:rsidR="00DE3298" w:rsidRDefault="00DE3298" w:rsidP="00DE3298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Кожный антисептик – современное дезинфицирующее средство, предназначенное для обработки рук. Простота использования и разнообразные формы выпуска сделали их очень популярными и востребованными, особенно в период пандемии коронавирусной инфекции. В момент выбора, какое именно средство приобрести, стоит обратить внимание на спектр действия антисептика, содержание спирта, а также внимательно изучить инструкцию для того чтобы понимать сколько времени его нужно втирать в кожу и в каком количестве использовать.</w:t>
      </w:r>
    </w:p>
    <w:p w:rsidR="00DE3298" w:rsidRDefault="00DE3298" w:rsidP="00DE3298">
      <w:pPr>
        <w:pStyle w:val="a5"/>
        <w:shd w:val="clear" w:color="auto" w:fill="F8F8F8"/>
        <w:spacing w:before="0" w:beforeAutospacing="0" w:after="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 xml:space="preserve">При выборе дезинфицирующего средства всегда нужно обращать внимание, на </w:t>
      </w:r>
      <w:proofErr w:type="gramStart"/>
      <w:r>
        <w:rPr>
          <w:rFonts w:ascii="Arial" w:hAnsi="Arial" w:cs="Arial"/>
          <w:color w:val="242424"/>
          <w:sz w:val="21"/>
          <w:szCs w:val="21"/>
        </w:rPr>
        <w:t>возбудителей</w:t>
      </w:r>
      <w:proofErr w:type="gramEnd"/>
      <w:r>
        <w:rPr>
          <w:rFonts w:ascii="Arial" w:hAnsi="Arial" w:cs="Arial"/>
          <w:color w:val="242424"/>
          <w:sz w:val="21"/>
          <w:szCs w:val="21"/>
        </w:rPr>
        <w:t xml:space="preserve"> какой этиологии он воздействует. Если вы выбрали средство только с антибактериальным действием, то имейте в виду, что в период распространения ОРВИ, гриппа и других респираторных заболеваний, он вам может не помочь, так как эффективность этого средства в отношении вирусов не изучалась. В таком случае стоит выбрать кожный антисептик с широким спектром действия, который сможет уничтожить и бактерии, и вирусы. Чтобы понять, на каких возбудителей воздействует средство необходимо прочитать инструкцию.</w:t>
      </w:r>
      <w:r>
        <w:rPr>
          <w:rFonts w:ascii="Arial" w:hAnsi="Arial" w:cs="Arial"/>
          <w:color w:val="242424"/>
          <w:sz w:val="21"/>
          <w:szCs w:val="21"/>
        </w:rPr>
        <w:br/>
      </w:r>
      <w:r>
        <w:rPr>
          <w:rFonts w:ascii="Arial" w:hAnsi="Arial" w:cs="Arial"/>
          <w:color w:val="242424"/>
          <w:sz w:val="21"/>
          <w:szCs w:val="21"/>
        </w:rPr>
        <w:br/>
        <w:t>В состав эффективного антисептика для рук должно входить не менее 60–80 % изопропилового или этилового спирта.</w:t>
      </w:r>
      <w:r>
        <w:rPr>
          <w:rFonts w:ascii="Arial" w:hAnsi="Arial" w:cs="Arial"/>
          <w:color w:val="242424"/>
          <w:sz w:val="21"/>
          <w:szCs w:val="21"/>
        </w:rPr>
        <w:br/>
      </w:r>
      <w:r>
        <w:rPr>
          <w:rFonts w:ascii="Arial" w:hAnsi="Arial" w:cs="Arial"/>
          <w:color w:val="242424"/>
          <w:sz w:val="21"/>
          <w:szCs w:val="21"/>
        </w:rPr>
        <w:br/>
        <w:t>Важно понимать, что потереть антисептик между ладонями в течение 5 секунд недостаточно. В инструкции по применению стоит обратить внимание на время экспозиции и количество средства, которое необходимо для однократной обработки рук. Обработка рук антисептиком включает в себя тщательную обработку кожи между пальцами, кончиков пальцев, втирание средства до полного высыхания, но не менее 30 секунд. В инструкциях к некоторым кожным антисептикам есть рекомендации проводить эту процедуру трижды и не менее 2-х минут, чтобы убить все вирусы. Будьте здоровы!</w:t>
      </w:r>
    </w:p>
    <w:p w:rsidR="00880436" w:rsidRDefault="00880436">
      <w:bookmarkStart w:id="0" w:name="_GoBack"/>
      <w:bookmarkEnd w:id="0"/>
    </w:p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C25"/>
    <w:rsid w:val="008011AA"/>
    <w:rsid w:val="00880436"/>
    <w:rsid w:val="009F1C25"/>
    <w:rsid w:val="00DE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DE329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DE329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0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2020-10-06T12:35:00Z</dcterms:created>
  <dcterms:modified xsi:type="dcterms:W3CDTF">2020-10-06T12:37:00Z</dcterms:modified>
</cp:coreProperties>
</file>