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32" w:rsidRPr="003F7532" w:rsidRDefault="003F7532" w:rsidP="003F7532">
      <w:pPr>
        <w:jc w:val="center"/>
        <w:rPr>
          <w:sz w:val="28"/>
          <w:szCs w:val="28"/>
          <w:u w:val="single"/>
        </w:rPr>
      </w:pPr>
      <w:r w:rsidRPr="003F7532">
        <w:rPr>
          <w:sz w:val="28"/>
          <w:szCs w:val="28"/>
          <w:u w:val="single"/>
        </w:rPr>
        <w:t>Правила</w:t>
      </w:r>
    </w:p>
    <w:p w:rsidR="003F7532" w:rsidRPr="003F7532" w:rsidRDefault="003F7532" w:rsidP="003F7532">
      <w:pPr>
        <w:jc w:val="center"/>
        <w:rPr>
          <w:sz w:val="28"/>
          <w:szCs w:val="28"/>
          <w:u w:val="single"/>
        </w:rPr>
      </w:pPr>
      <w:r w:rsidRPr="003F7532">
        <w:rPr>
          <w:sz w:val="28"/>
          <w:szCs w:val="28"/>
          <w:u w:val="single"/>
        </w:rPr>
        <w:t>поведения и меры безопасности на водоемах в осенне-зимний период</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В зимнее время лед прирастает в сутки:</w:t>
      </w:r>
    </w:p>
    <w:p w:rsidR="003F7532" w:rsidRPr="003F7532" w:rsidRDefault="003F7532" w:rsidP="003F7532">
      <w:pPr>
        <w:rPr>
          <w:sz w:val="28"/>
          <w:szCs w:val="28"/>
        </w:rPr>
      </w:pPr>
    </w:p>
    <w:p w:rsidR="003F7532" w:rsidRPr="003F7532" w:rsidRDefault="003F7532" w:rsidP="003F7532">
      <w:pPr>
        <w:rPr>
          <w:sz w:val="28"/>
          <w:szCs w:val="28"/>
        </w:rPr>
      </w:pPr>
      <w:r>
        <w:rPr>
          <w:sz w:val="28"/>
          <w:szCs w:val="28"/>
        </w:rPr>
        <w:t>При t - (-5ºС)-0,6см;</w:t>
      </w:r>
    </w:p>
    <w:p w:rsidR="003F7532" w:rsidRPr="003F7532" w:rsidRDefault="003F7532" w:rsidP="003F7532">
      <w:pPr>
        <w:rPr>
          <w:sz w:val="28"/>
          <w:szCs w:val="28"/>
        </w:rPr>
      </w:pPr>
      <w:r>
        <w:rPr>
          <w:sz w:val="28"/>
          <w:szCs w:val="28"/>
        </w:rPr>
        <w:t>t - (-25°C)-2, 9 см;</w:t>
      </w:r>
    </w:p>
    <w:p w:rsidR="003F7532" w:rsidRPr="003F7532" w:rsidRDefault="003F7532" w:rsidP="003F7532">
      <w:pPr>
        <w:rPr>
          <w:sz w:val="28"/>
          <w:szCs w:val="28"/>
        </w:rPr>
      </w:pPr>
      <w:r w:rsidRPr="003F7532">
        <w:rPr>
          <w:sz w:val="28"/>
          <w:szCs w:val="28"/>
        </w:rPr>
        <w:t>t - (-40°C)-4, 6 см.</w:t>
      </w:r>
    </w:p>
    <w:p w:rsidR="003F7532" w:rsidRPr="003F7532" w:rsidRDefault="003F7532" w:rsidP="003F7532">
      <w:pPr>
        <w:rPr>
          <w:sz w:val="28"/>
          <w:szCs w:val="28"/>
        </w:rPr>
      </w:pPr>
    </w:p>
    <w:p w:rsidR="003F7532" w:rsidRPr="003F7532" w:rsidRDefault="003F7532" w:rsidP="003F7532">
      <w:pPr>
        <w:jc w:val="center"/>
        <w:rPr>
          <w:sz w:val="28"/>
          <w:szCs w:val="28"/>
          <w:u w:val="single"/>
        </w:rPr>
      </w:pPr>
      <w:r w:rsidRPr="003F7532">
        <w:rPr>
          <w:sz w:val="28"/>
          <w:szCs w:val="28"/>
          <w:u w:val="single"/>
        </w:rPr>
        <w:t>Правила поведения:</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1. Необходимо помнить, что выходить на осенний лед можно только в крайнем случае с максимальной осторожностью.</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5. Безопаснее всего переходить водоем по прозрачному с зеленоватым или синеватым оттенком льду при его толщине не менее 7 см.</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lastRenderedPageBreak/>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7. Если вы видите чистое, ровное, не занесенное снегом место, значит здесь полынья или промоина, покрытая тонким свежим льдом.</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8. Если на ровном снеговом покрове темное пятно, значит под снегом - неокрепший лед.</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10. Для катания на санках, лыжах, коньках необходимо выбирать места с прочным ледяным покровом, предварительно обследованным взрослыми людьми.</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11. Необходимо соблюдать особую осторожность на льду в период оттепелей, когда даже зимний лед теряет свою прочность.</w:t>
      </w:r>
    </w:p>
    <w:p w:rsidR="003F7532" w:rsidRPr="003F7532" w:rsidRDefault="003F7532" w:rsidP="003F7532">
      <w:pPr>
        <w:rPr>
          <w:sz w:val="28"/>
          <w:szCs w:val="28"/>
        </w:rPr>
      </w:pPr>
    </w:p>
    <w:p w:rsidR="003F7532" w:rsidRPr="003F7532" w:rsidRDefault="003F7532" w:rsidP="003F7532">
      <w:pPr>
        <w:jc w:val="center"/>
        <w:rPr>
          <w:sz w:val="28"/>
          <w:szCs w:val="28"/>
        </w:rPr>
      </w:pPr>
      <w:r w:rsidRPr="003F7532">
        <w:rPr>
          <w:sz w:val="28"/>
          <w:szCs w:val="28"/>
        </w:rPr>
        <w:t>ПОМНИТЕ!</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Человек может погибнуть в результате переохлаждения через 15-20 минут после попадания в воду.</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В случае треска льда, пригибания, появления воды на поверхности льда, немедленно вернитесь на берег.</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Не ходите по льду толпой или с тяжелым грузом. Лучше всего без необходимости не выходить на лед!!!</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xml:space="preserve">•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w:t>
      </w:r>
      <w:r w:rsidRPr="003F7532">
        <w:rPr>
          <w:sz w:val="28"/>
          <w:szCs w:val="28"/>
        </w:rPr>
        <w:lastRenderedPageBreak/>
        <w:t>человек ухватится за протянутый предмет, аккуратно вытаскивайте его из воды. Выбравшись из полыньи, отползите подальше от ее края.</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В случае, когда по близости нет теплого помещения необходимо:</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раздеться и хорошо выжать одежду так, как переход в мокрой одежде более опасен;</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развести костер (если есть возможность) или согреться движением;</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растереться руками, сухой тканью, но не снегом.</w:t>
      </w:r>
    </w:p>
    <w:p w:rsidR="003F7532" w:rsidRPr="003F7532" w:rsidRDefault="003F7532" w:rsidP="003F7532">
      <w:pPr>
        <w:rPr>
          <w:sz w:val="28"/>
          <w:szCs w:val="28"/>
        </w:rPr>
      </w:pPr>
    </w:p>
    <w:p w:rsidR="003F7532" w:rsidRPr="003F7532" w:rsidRDefault="003F7532" w:rsidP="003F7532">
      <w:pPr>
        <w:rPr>
          <w:sz w:val="28"/>
          <w:szCs w:val="28"/>
        </w:rPr>
      </w:pPr>
    </w:p>
    <w:p w:rsidR="003F7532" w:rsidRPr="003F7532" w:rsidRDefault="003F7532" w:rsidP="003F7532">
      <w:pPr>
        <w:jc w:val="center"/>
        <w:rPr>
          <w:sz w:val="28"/>
          <w:szCs w:val="28"/>
          <w:u w:val="single"/>
        </w:rPr>
      </w:pPr>
      <w:r w:rsidRPr="003F7532">
        <w:rPr>
          <w:sz w:val="28"/>
          <w:szCs w:val="28"/>
          <w:u w:val="single"/>
        </w:rPr>
        <w:t>Правила катания на лыжах и коньках по зимним водоемам:</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sidRPr="003F7532">
        <w:rPr>
          <w:sz w:val="28"/>
          <w:szCs w:val="28"/>
        </w:rPr>
        <w:t>отправиться</w:t>
      </w:r>
      <w:proofErr w:type="gramEnd"/>
      <w:r w:rsidRPr="003F7532">
        <w:rPr>
          <w:sz w:val="28"/>
          <w:szCs w:val="28"/>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Во-первых, найти такой участок, где водоем имеет наименьшую глубину, слабое течение и нет поблизости выхода грунтовых вод.</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Во-вторых, площадка, выбранная для сооружения катка, должна иметь ровную, гладкую поверхность.</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xml:space="preserve">В-третьих, открывать каток лучше всего при толщине льда не менее 25 см, заранее определив ее с помощью </w:t>
      </w:r>
      <w:proofErr w:type="spellStart"/>
      <w:r w:rsidRPr="003F7532">
        <w:rPr>
          <w:sz w:val="28"/>
          <w:szCs w:val="28"/>
        </w:rPr>
        <w:t>ледомера</w:t>
      </w:r>
      <w:proofErr w:type="spellEnd"/>
      <w:r w:rsidRPr="003F7532">
        <w:rPr>
          <w:sz w:val="28"/>
          <w:szCs w:val="28"/>
        </w:rPr>
        <w:t>.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3F7532" w:rsidRPr="003F7532" w:rsidRDefault="003F7532" w:rsidP="003F7532">
      <w:pPr>
        <w:rPr>
          <w:sz w:val="28"/>
          <w:szCs w:val="28"/>
        </w:rPr>
      </w:pPr>
    </w:p>
    <w:p w:rsidR="003F7532" w:rsidRPr="003F7532" w:rsidRDefault="003F7532" w:rsidP="003F7532">
      <w:pPr>
        <w:jc w:val="center"/>
        <w:rPr>
          <w:sz w:val="28"/>
          <w:szCs w:val="28"/>
          <w:u w:val="single"/>
        </w:rPr>
      </w:pPr>
      <w:r w:rsidRPr="003F7532">
        <w:rPr>
          <w:sz w:val="28"/>
          <w:szCs w:val="28"/>
          <w:u w:val="single"/>
        </w:rPr>
        <w:t>Подледная рыбалка:</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Правила   поведения  во время  зимней  ловли выработаны в результате многолетнего опыта рыболовов, которых год от года становится все больше.</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lastRenderedPageBreak/>
        <w:t xml:space="preserve">не следует находить уже готовую лунку и подрубать ее </w:t>
      </w:r>
      <w:proofErr w:type="spellStart"/>
      <w:proofErr w:type="gramStart"/>
      <w:r w:rsidRPr="003F7532">
        <w:rPr>
          <w:sz w:val="28"/>
          <w:szCs w:val="28"/>
        </w:rPr>
        <w:t>пошире</w:t>
      </w:r>
      <w:proofErr w:type="spellEnd"/>
      <w:proofErr w:type="gramEnd"/>
      <w:r w:rsidRPr="003F7532">
        <w:rPr>
          <w:sz w:val="28"/>
          <w:szCs w:val="28"/>
        </w:rPr>
        <w:t>. Это может привести к тому, что лед провалится, причем на довольно большом участке;</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пробивать лунки необходимо подальше друг от друга;</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нельзя пробивать много лунок на ограниченной площади и собираться большими группами;</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ни по первому, ни по последнему льду ловить рыбу в одиночку нельзя;</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3F7532" w:rsidRPr="003F7532" w:rsidRDefault="003F7532" w:rsidP="003F7532">
      <w:pPr>
        <w:jc w:val="center"/>
        <w:rPr>
          <w:sz w:val="28"/>
          <w:szCs w:val="28"/>
          <w:u w:val="single"/>
        </w:rPr>
      </w:pPr>
    </w:p>
    <w:p w:rsidR="003F7532" w:rsidRPr="003F7532" w:rsidRDefault="003F7532" w:rsidP="003F7532">
      <w:pPr>
        <w:jc w:val="center"/>
        <w:rPr>
          <w:sz w:val="28"/>
          <w:szCs w:val="28"/>
          <w:u w:val="single"/>
        </w:rPr>
      </w:pPr>
      <w:r w:rsidRPr="003F7532">
        <w:rPr>
          <w:sz w:val="28"/>
          <w:szCs w:val="28"/>
          <w:u w:val="single"/>
        </w:rPr>
        <w:t>Зимние спасательные средства:</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xml:space="preserve">1. Доска. Каждый из вас легко может ее сделать. </w:t>
      </w:r>
      <w:proofErr w:type="gramStart"/>
      <w:r w:rsidRPr="003F7532">
        <w:rPr>
          <w:sz w:val="28"/>
          <w:szCs w:val="28"/>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3F7532">
        <w:rPr>
          <w:sz w:val="28"/>
          <w:szCs w:val="28"/>
        </w:rPr>
        <w:t>к</w:t>
      </w:r>
      <w:proofErr w:type="gramEnd"/>
      <w:r w:rsidRPr="003F7532">
        <w:rPr>
          <w:sz w:val="28"/>
          <w:szCs w:val="28"/>
        </w:rPr>
        <w:t xml:space="preserve"> тонущему. Когда он наденет ее через голову под руки, подтянуть его к берегу.</w:t>
      </w:r>
    </w:p>
    <w:p w:rsidR="003F7532" w:rsidRPr="003F7532" w:rsidRDefault="003F7532" w:rsidP="003F7532">
      <w:pPr>
        <w:rPr>
          <w:sz w:val="28"/>
          <w:szCs w:val="28"/>
        </w:rPr>
      </w:pPr>
    </w:p>
    <w:p w:rsidR="003F7532" w:rsidRPr="003F7532" w:rsidRDefault="003F7532" w:rsidP="003F7532">
      <w:pPr>
        <w:jc w:val="center"/>
        <w:rPr>
          <w:sz w:val="28"/>
          <w:szCs w:val="28"/>
          <w:u w:val="single"/>
        </w:rPr>
      </w:pPr>
      <w:r w:rsidRPr="003F7532">
        <w:rPr>
          <w:sz w:val="28"/>
          <w:szCs w:val="28"/>
          <w:u w:val="single"/>
        </w:rPr>
        <w:t>Оказание «доврачебной» помощи:</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 xml:space="preserve">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w:t>
      </w:r>
      <w:r w:rsidRPr="003F7532">
        <w:rPr>
          <w:sz w:val="28"/>
          <w:szCs w:val="28"/>
        </w:rPr>
        <w:lastRenderedPageBreak/>
        <w:t>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proofErr w:type="gramStart"/>
      <w:r w:rsidRPr="003F7532">
        <w:rPr>
          <w:sz w:val="28"/>
          <w:szCs w:val="28"/>
        </w:rPr>
        <w:t>С</w:t>
      </w:r>
      <w:proofErr w:type="gramEnd"/>
      <w:r w:rsidRPr="003F7532">
        <w:rPr>
          <w:sz w:val="28"/>
          <w:szCs w:val="28"/>
        </w:rPr>
        <w:t xml:space="preserve">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3F7532" w:rsidRPr="003F7532" w:rsidRDefault="003F7532" w:rsidP="003F7532">
      <w:pPr>
        <w:rPr>
          <w:sz w:val="28"/>
          <w:szCs w:val="28"/>
        </w:rPr>
      </w:pPr>
    </w:p>
    <w:p w:rsidR="003F7532" w:rsidRPr="003F7532" w:rsidRDefault="003F7532" w:rsidP="003F7532">
      <w:pPr>
        <w:rPr>
          <w:sz w:val="28"/>
          <w:szCs w:val="28"/>
        </w:rPr>
      </w:pPr>
      <w:bookmarkStart w:id="0" w:name="_GoBack"/>
      <w:bookmarkEnd w:id="0"/>
    </w:p>
    <w:p w:rsidR="003F7532" w:rsidRPr="003F7532" w:rsidRDefault="003F7532" w:rsidP="003F7532">
      <w:pPr>
        <w:jc w:val="center"/>
        <w:rPr>
          <w:sz w:val="28"/>
          <w:szCs w:val="28"/>
          <w:u w:val="single"/>
        </w:rPr>
      </w:pPr>
      <w:proofErr w:type="spellStart"/>
      <w:r w:rsidRPr="003F7532">
        <w:rPr>
          <w:sz w:val="28"/>
          <w:szCs w:val="28"/>
          <w:u w:val="single"/>
        </w:rPr>
        <w:t>Самос</w:t>
      </w:r>
      <w:r w:rsidRPr="003F7532">
        <w:rPr>
          <w:sz w:val="28"/>
          <w:szCs w:val="28"/>
          <w:u w:val="single"/>
        </w:rPr>
        <w:t>пасение</w:t>
      </w:r>
      <w:proofErr w:type="spellEnd"/>
      <w:r w:rsidRPr="003F7532">
        <w:rPr>
          <w:sz w:val="28"/>
          <w:szCs w:val="28"/>
          <w:u w:val="single"/>
        </w:rPr>
        <w:t xml:space="preserve"> </w:t>
      </w:r>
      <w:proofErr w:type="gramStart"/>
      <w:r w:rsidRPr="003F7532">
        <w:rPr>
          <w:sz w:val="28"/>
          <w:szCs w:val="28"/>
          <w:u w:val="single"/>
        </w:rPr>
        <w:t>провалившегося</w:t>
      </w:r>
      <w:proofErr w:type="gramEnd"/>
      <w:r w:rsidRPr="003F7532">
        <w:rPr>
          <w:sz w:val="28"/>
          <w:szCs w:val="28"/>
          <w:u w:val="single"/>
        </w:rPr>
        <w:t xml:space="preserve"> под лед:</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Как надо правильно себя вести, провалившись под лед?</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Во-первых, надо помнить, что выход можно найти даже из такого опасного положения, только не нужно терять самообладания и поддаваться панике.</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Во-вторых, не следует беспорядочно барахтаться и наваливаться всей тяжестью тела на тонкую кромку льда.</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3F7532" w:rsidRPr="003F7532" w:rsidRDefault="003F7532" w:rsidP="003F7532">
      <w:pPr>
        <w:rPr>
          <w:sz w:val="28"/>
          <w:szCs w:val="28"/>
        </w:rPr>
      </w:pPr>
    </w:p>
    <w:p w:rsidR="003F7532" w:rsidRPr="003F7532" w:rsidRDefault="003F7532" w:rsidP="003F7532">
      <w:pPr>
        <w:rPr>
          <w:sz w:val="28"/>
          <w:szCs w:val="28"/>
        </w:rPr>
      </w:pPr>
      <w:r w:rsidRPr="003F7532">
        <w:rPr>
          <w:sz w:val="28"/>
          <w:szCs w:val="28"/>
        </w:rPr>
        <w:t>При нахождении в воде нужно уметь противостоять опасным факторам, характерным для  водоемов</w:t>
      </w:r>
      <w:proofErr w:type="gramStart"/>
      <w:r w:rsidRPr="003F7532">
        <w:rPr>
          <w:sz w:val="28"/>
          <w:szCs w:val="28"/>
        </w:rPr>
        <w:t xml:space="preserve"> .</w:t>
      </w:r>
      <w:proofErr w:type="gramEnd"/>
      <w:r w:rsidRPr="003F7532">
        <w:rPr>
          <w:sz w:val="28"/>
          <w:szCs w:val="28"/>
        </w:rPr>
        <w:t xml:space="preserve">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w:t>
      </w:r>
      <w:proofErr w:type="gramStart"/>
      <w:r w:rsidRPr="003F7532">
        <w:rPr>
          <w:sz w:val="28"/>
          <w:szCs w:val="28"/>
        </w:rPr>
        <w:t xml:space="preserve"> ,</w:t>
      </w:r>
      <w:proofErr w:type="gramEnd"/>
      <w:r w:rsidRPr="003F7532">
        <w:rPr>
          <w:sz w:val="28"/>
          <w:szCs w:val="28"/>
        </w:rPr>
        <w:t xml:space="preserve">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3F7532" w:rsidRPr="003F7532" w:rsidRDefault="003F7532" w:rsidP="003F7532">
      <w:pPr>
        <w:rPr>
          <w:sz w:val="28"/>
          <w:szCs w:val="28"/>
        </w:rPr>
      </w:pPr>
    </w:p>
    <w:p w:rsidR="00880436" w:rsidRPr="003F7532" w:rsidRDefault="003F7532" w:rsidP="003F7532">
      <w:pPr>
        <w:rPr>
          <w:sz w:val="28"/>
          <w:szCs w:val="28"/>
        </w:rPr>
      </w:pPr>
      <w:r w:rsidRPr="003F7532">
        <w:rPr>
          <w:sz w:val="28"/>
          <w:szCs w:val="28"/>
        </w:rPr>
        <w:t>А если уж стряслась с кем беда на льду, не оставайтесь безмолвными свидетелями, зовите на помощь людей и посильно помогайте сами!</w:t>
      </w:r>
    </w:p>
    <w:sectPr w:rsidR="00880436" w:rsidRPr="003F7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13"/>
    <w:rsid w:val="003F7532"/>
    <w:rsid w:val="008011AA"/>
    <w:rsid w:val="00880436"/>
    <w:rsid w:val="00B5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AA"/>
    <w:rPr>
      <w:lang w:eastAsia="ru-RU"/>
    </w:rPr>
  </w:style>
  <w:style w:type="paragraph" w:styleId="1">
    <w:name w:val="heading 1"/>
    <w:basedOn w:val="a"/>
    <w:next w:val="a"/>
    <w:link w:val="10"/>
    <w:qFormat/>
    <w:rsid w:val="008011AA"/>
    <w:pPr>
      <w:keepNext/>
      <w:jc w:val="center"/>
      <w:outlineLvl w:val="0"/>
    </w:pPr>
    <w:rPr>
      <w:color w:val="000000"/>
      <w:sz w:val="32"/>
      <w:szCs w:val="32"/>
    </w:rPr>
  </w:style>
  <w:style w:type="paragraph" w:styleId="2">
    <w:name w:val="heading 2"/>
    <w:basedOn w:val="a"/>
    <w:next w:val="a"/>
    <w:link w:val="20"/>
    <w:qFormat/>
    <w:rsid w:val="008011AA"/>
    <w:pPr>
      <w:keepNext/>
      <w:autoSpaceDE w:val="0"/>
      <w:autoSpaceDN w:val="0"/>
      <w:ind w:left="851" w:right="538"/>
      <w:jc w:val="both"/>
      <w:outlineLvl w:val="1"/>
    </w:pPr>
    <w:rPr>
      <w:rFonts w:ascii="Arial" w:hAnsi="Arial" w:cs="Arial"/>
    </w:rPr>
  </w:style>
  <w:style w:type="paragraph" w:styleId="3">
    <w:name w:val="heading 3"/>
    <w:basedOn w:val="a"/>
    <w:next w:val="a"/>
    <w:link w:val="30"/>
    <w:qFormat/>
    <w:rsid w:val="008011AA"/>
    <w:pPr>
      <w:keepNext/>
      <w:ind w:left="-51" w:right="-70"/>
      <w:jc w:val="center"/>
      <w:outlineLvl w:val="2"/>
    </w:pPr>
    <w:rPr>
      <w:sz w:val="28"/>
      <w:szCs w:val="28"/>
    </w:rPr>
  </w:style>
  <w:style w:type="paragraph" w:styleId="4">
    <w:name w:val="heading 4"/>
    <w:basedOn w:val="a"/>
    <w:next w:val="a"/>
    <w:link w:val="40"/>
    <w:qFormat/>
    <w:rsid w:val="008011AA"/>
    <w:pPr>
      <w:keepNext/>
      <w:jc w:val="center"/>
      <w:outlineLvl w:val="3"/>
    </w:pPr>
    <w:rPr>
      <w:sz w:val="24"/>
      <w:szCs w:val="24"/>
    </w:rPr>
  </w:style>
  <w:style w:type="paragraph" w:styleId="5">
    <w:name w:val="heading 5"/>
    <w:basedOn w:val="a"/>
    <w:next w:val="a"/>
    <w:link w:val="50"/>
    <w:qFormat/>
    <w:rsid w:val="008011AA"/>
    <w:pPr>
      <w:keepNext/>
      <w:jc w:val="right"/>
      <w:outlineLvl w:val="4"/>
    </w:pPr>
    <w:rPr>
      <w:sz w:val="28"/>
      <w:szCs w:val="28"/>
    </w:rPr>
  </w:style>
  <w:style w:type="paragraph" w:styleId="6">
    <w:name w:val="heading 6"/>
    <w:basedOn w:val="a"/>
    <w:next w:val="a"/>
    <w:link w:val="60"/>
    <w:qFormat/>
    <w:rsid w:val="008011AA"/>
    <w:pPr>
      <w:keepNext/>
      <w:jc w:val="center"/>
      <w:outlineLvl w:val="5"/>
    </w:pPr>
    <w:rPr>
      <w:sz w:val="28"/>
    </w:rPr>
  </w:style>
  <w:style w:type="paragraph" w:styleId="7">
    <w:name w:val="heading 7"/>
    <w:basedOn w:val="a"/>
    <w:next w:val="a"/>
    <w:link w:val="70"/>
    <w:qFormat/>
    <w:rsid w:val="008011AA"/>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1AA"/>
    <w:rPr>
      <w:color w:val="000000"/>
      <w:sz w:val="32"/>
      <w:szCs w:val="32"/>
      <w:lang w:eastAsia="ru-RU"/>
    </w:rPr>
  </w:style>
  <w:style w:type="character" w:customStyle="1" w:styleId="20">
    <w:name w:val="Заголовок 2 Знак"/>
    <w:basedOn w:val="a0"/>
    <w:link w:val="2"/>
    <w:rsid w:val="008011AA"/>
    <w:rPr>
      <w:rFonts w:ascii="Arial" w:hAnsi="Arial" w:cs="Arial"/>
      <w:lang w:eastAsia="ru-RU"/>
    </w:rPr>
  </w:style>
  <w:style w:type="character" w:customStyle="1" w:styleId="30">
    <w:name w:val="Заголовок 3 Знак"/>
    <w:basedOn w:val="a0"/>
    <w:link w:val="3"/>
    <w:rsid w:val="008011AA"/>
    <w:rPr>
      <w:sz w:val="28"/>
      <w:szCs w:val="28"/>
      <w:lang w:eastAsia="ru-RU"/>
    </w:rPr>
  </w:style>
  <w:style w:type="character" w:customStyle="1" w:styleId="40">
    <w:name w:val="Заголовок 4 Знак"/>
    <w:basedOn w:val="a0"/>
    <w:link w:val="4"/>
    <w:rsid w:val="008011AA"/>
    <w:rPr>
      <w:sz w:val="24"/>
      <w:szCs w:val="24"/>
      <w:lang w:eastAsia="ru-RU"/>
    </w:rPr>
  </w:style>
  <w:style w:type="character" w:customStyle="1" w:styleId="50">
    <w:name w:val="Заголовок 5 Знак"/>
    <w:basedOn w:val="a0"/>
    <w:link w:val="5"/>
    <w:rsid w:val="008011AA"/>
    <w:rPr>
      <w:sz w:val="28"/>
      <w:szCs w:val="28"/>
      <w:lang w:eastAsia="ru-RU"/>
    </w:rPr>
  </w:style>
  <w:style w:type="character" w:customStyle="1" w:styleId="60">
    <w:name w:val="Заголовок 6 Знак"/>
    <w:basedOn w:val="a0"/>
    <w:link w:val="6"/>
    <w:rsid w:val="008011AA"/>
    <w:rPr>
      <w:sz w:val="28"/>
      <w:lang w:eastAsia="ru-RU"/>
    </w:rPr>
  </w:style>
  <w:style w:type="character" w:customStyle="1" w:styleId="70">
    <w:name w:val="Заголовок 7 Знак"/>
    <w:basedOn w:val="a0"/>
    <w:link w:val="7"/>
    <w:rsid w:val="008011AA"/>
    <w:rPr>
      <w:b/>
      <w:sz w:val="28"/>
      <w:lang w:eastAsia="ru-RU"/>
    </w:rPr>
  </w:style>
  <w:style w:type="character" w:styleId="a3">
    <w:name w:val="Emphasis"/>
    <w:basedOn w:val="a0"/>
    <w:qFormat/>
    <w:rsid w:val="008011AA"/>
    <w:rPr>
      <w:i/>
      <w:iCs/>
    </w:rPr>
  </w:style>
  <w:style w:type="paragraph" w:styleId="a4">
    <w:name w:val="List Paragraph"/>
    <w:basedOn w:val="a"/>
    <w:uiPriority w:val="34"/>
    <w:qFormat/>
    <w:rsid w:val="008011A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AA"/>
    <w:rPr>
      <w:lang w:eastAsia="ru-RU"/>
    </w:rPr>
  </w:style>
  <w:style w:type="paragraph" w:styleId="1">
    <w:name w:val="heading 1"/>
    <w:basedOn w:val="a"/>
    <w:next w:val="a"/>
    <w:link w:val="10"/>
    <w:qFormat/>
    <w:rsid w:val="008011AA"/>
    <w:pPr>
      <w:keepNext/>
      <w:jc w:val="center"/>
      <w:outlineLvl w:val="0"/>
    </w:pPr>
    <w:rPr>
      <w:color w:val="000000"/>
      <w:sz w:val="32"/>
      <w:szCs w:val="32"/>
    </w:rPr>
  </w:style>
  <w:style w:type="paragraph" w:styleId="2">
    <w:name w:val="heading 2"/>
    <w:basedOn w:val="a"/>
    <w:next w:val="a"/>
    <w:link w:val="20"/>
    <w:qFormat/>
    <w:rsid w:val="008011AA"/>
    <w:pPr>
      <w:keepNext/>
      <w:autoSpaceDE w:val="0"/>
      <w:autoSpaceDN w:val="0"/>
      <w:ind w:left="851" w:right="538"/>
      <w:jc w:val="both"/>
      <w:outlineLvl w:val="1"/>
    </w:pPr>
    <w:rPr>
      <w:rFonts w:ascii="Arial" w:hAnsi="Arial" w:cs="Arial"/>
    </w:rPr>
  </w:style>
  <w:style w:type="paragraph" w:styleId="3">
    <w:name w:val="heading 3"/>
    <w:basedOn w:val="a"/>
    <w:next w:val="a"/>
    <w:link w:val="30"/>
    <w:qFormat/>
    <w:rsid w:val="008011AA"/>
    <w:pPr>
      <w:keepNext/>
      <w:ind w:left="-51" w:right="-70"/>
      <w:jc w:val="center"/>
      <w:outlineLvl w:val="2"/>
    </w:pPr>
    <w:rPr>
      <w:sz w:val="28"/>
      <w:szCs w:val="28"/>
    </w:rPr>
  </w:style>
  <w:style w:type="paragraph" w:styleId="4">
    <w:name w:val="heading 4"/>
    <w:basedOn w:val="a"/>
    <w:next w:val="a"/>
    <w:link w:val="40"/>
    <w:qFormat/>
    <w:rsid w:val="008011AA"/>
    <w:pPr>
      <w:keepNext/>
      <w:jc w:val="center"/>
      <w:outlineLvl w:val="3"/>
    </w:pPr>
    <w:rPr>
      <w:sz w:val="24"/>
      <w:szCs w:val="24"/>
    </w:rPr>
  </w:style>
  <w:style w:type="paragraph" w:styleId="5">
    <w:name w:val="heading 5"/>
    <w:basedOn w:val="a"/>
    <w:next w:val="a"/>
    <w:link w:val="50"/>
    <w:qFormat/>
    <w:rsid w:val="008011AA"/>
    <w:pPr>
      <w:keepNext/>
      <w:jc w:val="right"/>
      <w:outlineLvl w:val="4"/>
    </w:pPr>
    <w:rPr>
      <w:sz w:val="28"/>
      <w:szCs w:val="28"/>
    </w:rPr>
  </w:style>
  <w:style w:type="paragraph" w:styleId="6">
    <w:name w:val="heading 6"/>
    <w:basedOn w:val="a"/>
    <w:next w:val="a"/>
    <w:link w:val="60"/>
    <w:qFormat/>
    <w:rsid w:val="008011AA"/>
    <w:pPr>
      <w:keepNext/>
      <w:jc w:val="center"/>
      <w:outlineLvl w:val="5"/>
    </w:pPr>
    <w:rPr>
      <w:sz w:val="28"/>
    </w:rPr>
  </w:style>
  <w:style w:type="paragraph" w:styleId="7">
    <w:name w:val="heading 7"/>
    <w:basedOn w:val="a"/>
    <w:next w:val="a"/>
    <w:link w:val="70"/>
    <w:qFormat/>
    <w:rsid w:val="008011AA"/>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1AA"/>
    <w:rPr>
      <w:color w:val="000000"/>
      <w:sz w:val="32"/>
      <w:szCs w:val="32"/>
      <w:lang w:eastAsia="ru-RU"/>
    </w:rPr>
  </w:style>
  <w:style w:type="character" w:customStyle="1" w:styleId="20">
    <w:name w:val="Заголовок 2 Знак"/>
    <w:basedOn w:val="a0"/>
    <w:link w:val="2"/>
    <w:rsid w:val="008011AA"/>
    <w:rPr>
      <w:rFonts w:ascii="Arial" w:hAnsi="Arial" w:cs="Arial"/>
      <w:lang w:eastAsia="ru-RU"/>
    </w:rPr>
  </w:style>
  <w:style w:type="character" w:customStyle="1" w:styleId="30">
    <w:name w:val="Заголовок 3 Знак"/>
    <w:basedOn w:val="a0"/>
    <w:link w:val="3"/>
    <w:rsid w:val="008011AA"/>
    <w:rPr>
      <w:sz w:val="28"/>
      <w:szCs w:val="28"/>
      <w:lang w:eastAsia="ru-RU"/>
    </w:rPr>
  </w:style>
  <w:style w:type="character" w:customStyle="1" w:styleId="40">
    <w:name w:val="Заголовок 4 Знак"/>
    <w:basedOn w:val="a0"/>
    <w:link w:val="4"/>
    <w:rsid w:val="008011AA"/>
    <w:rPr>
      <w:sz w:val="24"/>
      <w:szCs w:val="24"/>
      <w:lang w:eastAsia="ru-RU"/>
    </w:rPr>
  </w:style>
  <w:style w:type="character" w:customStyle="1" w:styleId="50">
    <w:name w:val="Заголовок 5 Знак"/>
    <w:basedOn w:val="a0"/>
    <w:link w:val="5"/>
    <w:rsid w:val="008011AA"/>
    <w:rPr>
      <w:sz w:val="28"/>
      <w:szCs w:val="28"/>
      <w:lang w:eastAsia="ru-RU"/>
    </w:rPr>
  </w:style>
  <w:style w:type="character" w:customStyle="1" w:styleId="60">
    <w:name w:val="Заголовок 6 Знак"/>
    <w:basedOn w:val="a0"/>
    <w:link w:val="6"/>
    <w:rsid w:val="008011AA"/>
    <w:rPr>
      <w:sz w:val="28"/>
      <w:lang w:eastAsia="ru-RU"/>
    </w:rPr>
  </w:style>
  <w:style w:type="character" w:customStyle="1" w:styleId="70">
    <w:name w:val="Заголовок 7 Знак"/>
    <w:basedOn w:val="a0"/>
    <w:link w:val="7"/>
    <w:rsid w:val="008011AA"/>
    <w:rPr>
      <w:b/>
      <w:sz w:val="28"/>
      <w:lang w:eastAsia="ru-RU"/>
    </w:rPr>
  </w:style>
  <w:style w:type="character" w:styleId="a3">
    <w:name w:val="Emphasis"/>
    <w:basedOn w:val="a0"/>
    <w:qFormat/>
    <w:rsid w:val="008011AA"/>
    <w:rPr>
      <w:i/>
      <w:iCs/>
    </w:rPr>
  </w:style>
  <w:style w:type="paragraph" w:styleId="a4">
    <w:name w:val="List Paragraph"/>
    <w:basedOn w:val="a"/>
    <w:uiPriority w:val="34"/>
    <w:qFormat/>
    <w:rsid w:val="008011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GOCS</dc:creator>
  <cp:keywords/>
  <dc:description/>
  <cp:lastModifiedBy>GOCS</cp:lastModifiedBy>
  <cp:revision>2</cp:revision>
  <dcterms:created xsi:type="dcterms:W3CDTF">2019-10-08T07:09:00Z</dcterms:created>
  <dcterms:modified xsi:type="dcterms:W3CDTF">2019-10-08T07:11:00Z</dcterms:modified>
</cp:coreProperties>
</file>