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Купаться лучше утром или вечером, когда солнце греет, но нет опасности перегрева. Наиболее благоприятные условия купания – ясная безветренная погода.</w:t>
      </w:r>
    </w:p>
    <w:p w:rsidR="004E66DF" w:rsidRDefault="004E66DF" w:rsidP="004E66D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Style w:val="a6"/>
          <w:rFonts w:ascii="inherit" w:hAnsi="inherit"/>
          <w:color w:val="3B4256"/>
          <w:bdr w:val="none" w:sz="0" w:space="0" w:color="auto" w:frame="1"/>
        </w:rPr>
        <w:t>Купаться можно, если: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После еды прошло 1,5-2 часа;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Температура воздуха должна быть +20 +25 градусов;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не чувствуешь себя плохо (нет озноба, температуры, «гусиной кожи»);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не перегрелся перед этим на солнце;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Нет штормового предупреждения или сильного прибоя;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Температура воды выше +15</w:t>
      </w:r>
      <w:proofErr w:type="gramStart"/>
      <w:r>
        <w:rPr>
          <w:rFonts w:ascii="Arial" w:hAnsi="Arial" w:cs="Arial"/>
          <w:color w:val="3B4256"/>
        </w:rPr>
        <w:t xml:space="preserve"> °С</w:t>
      </w:r>
      <w:proofErr w:type="gramEnd"/>
      <w:r>
        <w:rPr>
          <w:rFonts w:ascii="Arial" w:hAnsi="Arial" w:cs="Arial"/>
          <w:color w:val="3B4256"/>
        </w:rPr>
        <w:t>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Место для купания специально оборудовано.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Существенное значение имеет и место купания. На официально допущенном к эксплуатации пляже отдых и купание безопаснее всего, поскольку на пляже несут дежурство спасатели и медицинские работники. Находясь в походе или отдыхая на «диком» водоеме, не забывайте об опасностях, которые таит вода. Не купайтесь и не ныряйте в незнакомом месте, не заплывайте далеко.</w:t>
      </w:r>
    </w:p>
    <w:p w:rsidR="004E66DF" w:rsidRDefault="004E66DF" w:rsidP="004E66D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Style w:val="a6"/>
          <w:rFonts w:ascii="inherit" w:hAnsi="inherit"/>
          <w:color w:val="3B4256"/>
          <w:bdr w:val="none" w:sz="0" w:space="0" w:color="auto" w:frame="1"/>
        </w:rPr>
        <w:t>Из других правил, которые помогут, как минимум, не испортить отдых, а как максимум, сохранить жизнь: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 выплывать на судовой ход и не приближаться к судам;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 устраивать игр в воде, связанных с захватами;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 плавать на надувных матрасах или камерах (они предназначены для загорания на берегу);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 заходить в воду в состоянии алкогольного опьянения.</w:t>
      </w:r>
    </w:p>
    <w:p w:rsidR="004E66DF" w:rsidRDefault="004E66DF" w:rsidP="004E66D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Style w:val="a6"/>
          <w:rFonts w:ascii="inherit" w:hAnsi="inherit"/>
          <w:color w:val="3B4256"/>
          <w:bdr w:val="none" w:sz="0" w:space="0" w:color="auto" w:frame="1"/>
        </w:rPr>
        <w:t>Безопасное поведение на пляже: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Нельзя нырять в незнакомых местах. Недалеко от поверхности могут опасно торчать острые камни или металлические предметы.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В подвижные игры (бадминтон, волейбол, футбол) лучше играть подальше от берегов, чтобы никто не рисковал упасть в воду.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мяч, круг или игрушку сдуло ветром и подхватило волнами – не пытайся догнать их. Очень легкий предмет будет быстро отдаляться, пытаясь его догнать, не хватит сил на обратный путь.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Даже в жаркую погоду лучше не купаться дольше 15 минут подряд, чтобы не переохладиться.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 - Нельзя заплывать за буйки. Если случайно заплыл, немедленно вернись. Буйки ставят не просто так: они отмечают безопасную для купания глубину!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Помни, в воде - не место шуткам. Любая, даже самая безобидная, может обернуться плохо.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Не стоит использовать для катания самодельные средства, они ненадежны.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ты увидел катер, лучше выйди из воды или отплыви как можно дальше от него.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тебя подхватило течение, то не пытайся плыть против него. Плыви по течению, но по направлению к берегу.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При длительном пребывании человека в воде и при переохлаждении могут возникнуть судороги. Чаще всего судороги охватывают икроножные мышцы. В этой ситуации нужно сделать глубокий вдох, погрузиться вертикально в воду с головой, выпрямить ноги, осуществить захват руками больших пальцев ног и сильно потянуть на себя. Следует помнить, что работа сведённой мышцей ускоряет исчезновение судорог. Устранив судороги, нужно плыть к берегу, поскольку они могут охватить мышцы снова. Если судороги охватили ноги, и их не удалось ликвидировать, нужно лечь на спину и плыть к берегу, работая руками. Если поражены руки, то работать нужно ногами. Главное в этой ситуации заключается в мобилизации всех сил на выход из создавшегося положения, подавление страха и паники.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- Если у кого-то другого свело судорогой ногу в воде, то нужно позвать на помощь. Затем, не подплывая к пострадавшему вплотную (чтобы он в панике не схватил тебя за руку или ногу), помочь ему перевернуться на спину, чтобы он не захлебнулся. Пусть попробует сильно потянуть ступню на себя за большой палец, уколоть ее чем-нибудь или ущипнуть – тогда судорога может пройти.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Первая помощь при утоплении: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1. Убедись, что тебе ничто не угрожает. Извлеки пострадавшего из воды. (При подозрении на перелом позвоночника — вытаскивай пострадавшего на доске или щите.).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Fonts w:ascii="Arial" w:hAnsi="Arial" w:cs="Arial"/>
          <w:noProof/>
          <w:color w:val="3B4256"/>
        </w:rPr>
        <w:drawing>
          <wp:inline distT="0" distB="0" distL="0" distR="0" wp14:anchorId="7E6EBF5E" wp14:editId="79B08171">
            <wp:extent cx="2676525" cy="1724025"/>
            <wp:effectExtent l="0" t="0" r="9525" b="9525"/>
            <wp:docPr id="1" name="Рисунок 1" descr="Правила поведения на воде при купании - Памятки в помощь - Главное управление МЧС России по Краснодар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ведения на воде при купании - Памятки в помощь - Главное управление МЧС России по Краснодарскому кра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 2. Уложи пострадавшего животом на свое колено, дай воде стечь из дыхательных путей. Обеспечь проходимость верхних дыхательных путей. Очисти полость рта от посторонних предметов (слизь, рвотные массы и т.п.). 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Fonts w:ascii="Arial" w:hAnsi="Arial" w:cs="Arial"/>
          <w:noProof/>
          <w:color w:val="3B4256"/>
        </w:rPr>
        <w:drawing>
          <wp:inline distT="0" distB="0" distL="0" distR="0" wp14:anchorId="0362B57B" wp14:editId="7CD8D2AC">
            <wp:extent cx="2695575" cy="1609725"/>
            <wp:effectExtent l="0" t="0" r="9525" b="9525"/>
            <wp:docPr id="2" name="Рисунок 2" descr="Правила поведения на воде при купании - Памятки в помощь - Главное управление МЧС России по Краснодар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а поведения на воде при купании - Памятки в помощь - Главное управление МЧС России по Краснодарскому краю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Вызови (самостоятельно или с помощью окружающих) «скорую помощь». </w:t>
      </w:r>
    </w:p>
    <w:p w:rsidR="004E66DF" w:rsidRDefault="004E66DF" w:rsidP="004E66D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3. Определи наличие пульса на сонных артериях, реакции зрачков на свет, самостоятельного дыхания.</w:t>
      </w: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Fonts w:ascii="Arial" w:hAnsi="Arial" w:cs="Arial"/>
          <w:noProof/>
          <w:color w:val="3B4256"/>
        </w:rPr>
        <w:drawing>
          <wp:inline distT="0" distB="0" distL="0" distR="0" wp14:anchorId="25170A05" wp14:editId="7FE82D1E">
            <wp:extent cx="2638425" cy="1752600"/>
            <wp:effectExtent l="0" t="0" r="9525" b="0"/>
            <wp:docPr id="3" name="Рисунок 3" descr="Правила поведения на воде при купании - Памятки в помощь - Главное управление МЧС России по Краснодар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а поведения на воде при купании - Памятки в помощь - Главное управление МЧС России по Краснодарскому кра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4. Если пульс, дыхание и реакция зрачков на свет отсутствуют — немедленно приступай к сердечно-легочной реанимации. Продолжай реанимацию до прибытия медицинского персонала или до восстановления самостоятельного дыхания и сердцебиения.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 </w:t>
      </w:r>
      <w:r>
        <w:rPr>
          <w:rFonts w:ascii="Arial" w:hAnsi="Arial" w:cs="Arial"/>
          <w:noProof/>
          <w:color w:val="3B4256"/>
        </w:rPr>
        <w:drawing>
          <wp:inline distT="0" distB="0" distL="0" distR="0" wp14:anchorId="0917C6CC" wp14:editId="70322CFD">
            <wp:extent cx="2619375" cy="1743075"/>
            <wp:effectExtent l="0" t="0" r="9525" b="9525"/>
            <wp:docPr id="4" name="Рисунок 4" descr="Правила поведения на воде при купании - Памятки в помощь - Главное управление МЧС России по Краснодар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авила поведения на воде при купании - Памятки в помощь - Главное управление МЧС России по Краснодарскому кра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DF" w:rsidRDefault="004E66DF" w:rsidP="004E66D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 5. После восстановления дыхания и сердечной деятельности придай пострадавшему устойчивое боковое положение. Укрой и согрей его. Обеспечь постоянный </w:t>
      </w:r>
      <w:proofErr w:type="gramStart"/>
      <w:r>
        <w:rPr>
          <w:rFonts w:ascii="Arial" w:hAnsi="Arial" w:cs="Arial"/>
          <w:color w:val="3B4256"/>
        </w:rPr>
        <w:t>контроль за</w:t>
      </w:r>
      <w:proofErr w:type="gramEnd"/>
      <w:r>
        <w:rPr>
          <w:rFonts w:ascii="Arial" w:hAnsi="Arial" w:cs="Arial"/>
          <w:color w:val="3B4256"/>
        </w:rPr>
        <w:t xml:space="preserve"> состоянием!</w:t>
      </w: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4E66DF" w:rsidRDefault="004E66DF" w:rsidP="004E66DF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 </w:t>
      </w:r>
      <w:r>
        <w:rPr>
          <w:rFonts w:ascii="Arial" w:hAnsi="Arial" w:cs="Arial"/>
          <w:noProof/>
          <w:color w:val="3B4256"/>
        </w:rPr>
        <w:drawing>
          <wp:inline distT="0" distB="0" distL="0" distR="0" wp14:anchorId="4FF4DE8B" wp14:editId="000A6546">
            <wp:extent cx="2686050" cy="1285875"/>
            <wp:effectExtent l="0" t="0" r="0" b="9525"/>
            <wp:docPr id="5" name="Рисунок 5" descr="Правила поведения на воде при купании - Памятки в помощь - Главное управление МЧС России по Краснодар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авила поведения на воде при купании - Памятки в помощь - Главное управление МЧС России по Краснодарскому кра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436" w:rsidRDefault="00880436"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31"/>
    <w:rsid w:val="00141831"/>
    <w:rsid w:val="004E66DF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4E66D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4E66D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E6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6D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4E66D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4E66D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E6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6D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1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2020-07-08T13:00:00Z</dcterms:created>
  <dcterms:modified xsi:type="dcterms:W3CDTF">2020-07-08T13:01:00Z</dcterms:modified>
</cp:coreProperties>
</file>