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E91658">
        <w:rPr>
          <w:b/>
          <w:bCs/>
          <w:sz w:val="24"/>
          <w:szCs w:val="24"/>
        </w:rPr>
        <w:t xml:space="preserve">Бессергеневское </w:t>
      </w:r>
      <w:r w:rsidRPr="000741D1">
        <w:rPr>
          <w:b/>
          <w:bCs/>
          <w:sz w:val="24"/>
          <w:szCs w:val="24"/>
        </w:rPr>
        <w:t>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 xml:space="preserve">Администрация </w:t>
      </w:r>
      <w:r w:rsidR="00E91658">
        <w:rPr>
          <w:b/>
          <w:bCs/>
          <w:sz w:val="24"/>
          <w:szCs w:val="24"/>
        </w:rPr>
        <w:t>Бессергеневского</w:t>
      </w:r>
      <w:r w:rsidRPr="000741D1">
        <w:rPr>
          <w:b/>
          <w:bCs/>
          <w:sz w:val="24"/>
          <w:szCs w:val="24"/>
        </w:rPr>
        <w:t xml:space="preserve">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 xml:space="preserve">Комиссия по проведению публичных слушаний в сфере градостроительной деятельности на территории </w:t>
      </w:r>
      <w:r w:rsidR="00E91658">
        <w:rPr>
          <w:b/>
          <w:sz w:val="24"/>
          <w:szCs w:val="24"/>
        </w:rPr>
        <w:t>Бессергеневского</w:t>
      </w:r>
      <w:r w:rsidRPr="000741D1">
        <w:rPr>
          <w:b/>
          <w:sz w:val="24"/>
          <w:szCs w:val="24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4A43B7" w:rsidP="00BE6C91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BE6C91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.11</w:t>
            </w:r>
            <w:r w:rsidR="00FD631D" w:rsidRPr="000741D1">
              <w:rPr>
                <w:b/>
                <w:sz w:val="24"/>
                <w:szCs w:val="24"/>
              </w:rPr>
              <w:t xml:space="preserve">.2020г. </w:t>
            </w:r>
          </w:p>
        </w:tc>
        <w:tc>
          <w:tcPr>
            <w:tcW w:w="4111" w:type="dxa"/>
          </w:tcPr>
          <w:p w:rsidR="00FD631D" w:rsidRPr="000741D1" w:rsidRDefault="004A43B7" w:rsidP="00E91658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ст.</w:t>
            </w:r>
            <w:r w:rsidR="00FD631D" w:rsidRPr="000741D1">
              <w:rPr>
                <w:b/>
                <w:sz w:val="24"/>
                <w:szCs w:val="24"/>
              </w:rPr>
              <w:t xml:space="preserve"> </w:t>
            </w:r>
            <w:r w:rsidR="00E91658">
              <w:rPr>
                <w:b/>
                <w:sz w:val="24"/>
                <w:szCs w:val="24"/>
              </w:rPr>
              <w:t>Бессергеневская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BE6C9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BE6C9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BE6C9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BE6C9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слушаний по проекту внесения изменений в Генеральный план </w:t>
      </w:r>
      <w:r w:rsidR="00E91658" w:rsidRPr="00BE6C91">
        <w:rPr>
          <w:rFonts w:ascii="Times New Roman" w:hAnsi="Times New Roman" w:cs="Times New Roman"/>
          <w:bCs w:val="0"/>
          <w:sz w:val="24"/>
          <w:szCs w:val="24"/>
        </w:rPr>
        <w:t>Бессергеневского</w:t>
      </w:r>
      <w:r w:rsidRPr="00BE6C91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9F0C90" w:rsidRPr="00BE6C91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</w:t>
      </w:r>
      <w:r w:rsidR="00BE6C91" w:rsidRPr="00BE6C91">
        <w:rPr>
          <w:rFonts w:ascii="Times New Roman" w:hAnsi="Times New Roman" w:cs="Times New Roman"/>
          <w:bCs w:val="0"/>
          <w:sz w:val="24"/>
          <w:szCs w:val="24"/>
        </w:rPr>
        <w:t>10</w:t>
      </w:r>
      <w:r w:rsidR="009F0C90" w:rsidRPr="00BE6C91">
        <w:rPr>
          <w:rFonts w:ascii="Times New Roman" w:hAnsi="Times New Roman" w:cs="Times New Roman"/>
          <w:bCs w:val="0"/>
          <w:sz w:val="24"/>
          <w:szCs w:val="24"/>
        </w:rPr>
        <w:t>.11.2020)</w:t>
      </w:r>
    </w:p>
    <w:p w:rsidR="00FD631D" w:rsidRPr="00BE6C9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BE6C91" w:rsidRDefault="00FD631D" w:rsidP="00E91658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BE6C91">
        <w:rPr>
          <w:rFonts w:ascii="Times New Roman" w:hAnsi="Times New Roman" w:cs="Times New Roman"/>
          <w:b w:val="0"/>
          <w:sz w:val="24"/>
          <w:szCs w:val="24"/>
        </w:rPr>
        <w:t xml:space="preserve">Руководствуясь ст. </w:t>
      </w:r>
      <w:r w:rsidR="00AF2843" w:rsidRPr="00BE6C91">
        <w:rPr>
          <w:rFonts w:ascii="Times New Roman" w:hAnsi="Times New Roman" w:cs="Times New Roman"/>
          <w:b w:val="0"/>
          <w:sz w:val="24"/>
          <w:szCs w:val="24"/>
        </w:rPr>
        <w:t>5.1</w:t>
      </w:r>
      <w:r w:rsidRPr="00BE6C91">
        <w:rPr>
          <w:rFonts w:ascii="Times New Roman" w:hAnsi="Times New Roman" w:cs="Times New Roman"/>
          <w:b w:val="0"/>
          <w:sz w:val="24"/>
          <w:szCs w:val="24"/>
        </w:rPr>
        <w:t xml:space="preserve"> Градостроительного кодекса РФ, </w:t>
      </w:r>
      <w:r w:rsidRPr="00BE6C91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Уставом Муниципального образов</w:t>
      </w:r>
      <w:r w:rsidRPr="00BE6C91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а</w:t>
      </w:r>
      <w:r w:rsidRPr="00BE6C91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ния «</w:t>
      </w:r>
      <w:r w:rsidR="00E91658" w:rsidRPr="00BE6C91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Бессергеневского</w:t>
      </w:r>
      <w:r w:rsidRPr="00BE6C91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сельское поселение», </w:t>
      </w:r>
      <w:r w:rsidRPr="00BE6C91">
        <w:rPr>
          <w:rFonts w:ascii="Times New Roman" w:hAnsi="Times New Roman" w:cs="Times New Roman"/>
          <w:b w:val="0"/>
          <w:sz w:val="24"/>
          <w:szCs w:val="24"/>
        </w:rPr>
        <w:t xml:space="preserve">на основании Решения Собрания депутатов </w:t>
      </w:r>
      <w:r w:rsidR="00E91658" w:rsidRPr="00BE6C91">
        <w:rPr>
          <w:rFonts w:ascii="Times New Roman" w:hAnsi="Times New Roman" w:cs="Times New Roman"/>
          <w:b w:val="0"/>
          <w:sz w:val="24"/>
          <w:szCs w:val="24"/>
        </w:rPr>
        <w:t>Бе</w:t>
      </w:r>
      <w:r w:rsidR="00E91658" w:rsidRPr="00BE6C91">
        <w:rPr>
          <w:rFonts w:ascii="Times New Roman" w:hAnsi="Times New Roman" w:cs="Times New Roman"/>
          <w:b w:val="0"/>
          <w:sz w:val="24"/>
          <w:szCs w:val="24"/>
        </w:rPr>
        <w:t>с</w:t>
      </w:r>
      <w:r w:rsidR="00E91658" w:rsidRPr="00BE6C91">
        <w:rPr>
          <w:rFonts w:ascii="Times New Roman" w:hAnsi="Times New Roman" w:cs="Times New Roman"/>
          <w:b w:val="0"/>
          <w:sz w:val="24"/>
          <w:szCs w:val="24"/>
        </w:rPr>
        <w:t>сергеневского</w:t>
      </w:r>
      <w:r w:rsidR="005A3FF1" w:rsidRPr="00BE6C9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BE6C91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Октябрьского района Ростовской области от </w:t>
      </w:r>
      <w:r w:rsidR="00E91658" w:rsidRPr="00BE6C91">
        <w:rPr>
          <w:rFonts w:ascii="Times New Roman" w:hAnsi="Times New Roman" w:cs="Times New Roman"/>
          <w:b w:val="0"/>
          <w:sz w:val="24"/>
          <w:szCs w:val="24"/>
        </w:rPr>
        <w:t>10.08</w:t>
      </w:r>
      <w:r w:rsidR="00455555" w:rsidRPr="00BE6C91">
        <w:rPr>
          <w:rFonts w:ascii="Times New Roman" w:hAnsi="Times New Roman" w:cs="Times New Roman"/>
          <w:b w:val="0"/>
          <w:sz w:val="24"/>
          <w:szCs w:val="24"/>
        </w:rPr>
        <w:t xml:space="preserve">.2018г. № </w:t>
      </w:r>
      <w:r w:rsidR="00E91658" w:rsidRPr="00BE6C91">
        <w:rPr>
          <w:rFonts w:ascii="Times New Roman" w:hAnsi="Times New Roman" w:cs="Times New Roman"/>
          <w:b w:val="0"/>
          <w:sz w:val="24"/>
          <w:szCs w:val="24"/>
        </w:rPr>
        <w:t>95</w:t>
      </w:r>
      <w:r w:rsidRPr="00BE6C91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E91658" w:rsidRPr="00BE6C9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Об утверждении положения о порядке организации и проведения общественных о</w:t>
      </w:r>
      <w:r w:rsidR="00E91658" w:rsidRPr="00BE6C9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б</w:t>
      </w:r>
      <w:r w:rsidR="00E91658" w:rsidRPr="00BE6C91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суждений на территории Бессергеневского сельского поселения</w:t>
      </w:r>
      <w:r w:rsidRPr="00BE6C91">
        <w:rPr>
          <w:rFonts w:ascii="Times New Roman" w:hAnsi="Times New Roman" w:cs="Times New Roman"/>
          <w:b w:val="0"/>
          <w:sz w:val="24"/>
          <w:szCs w:val="24"/>
        </w:rPr>
        <w:t>», Комиссия по проведению публичных слушаний в сфере градостроительной деятельности на территории</w:t>
      </w:r>
      <w:r w:rsidR="00E91658" w:rsidRPr="00BE6C91">
        <w:rPr>
          <w:rFonts w:ascii="Times New Roman" w:hAnsi="Times New Roman" w:cs="Times New Roman"/>
          <w:b w:val="0"/>
          <w:sz w:val="24"/>
          <w:szCs w:val="24"/>
        </w:rPr>
        <w:t xml:space="preserve"> Бессергеневск</w:t>
      </w:r>
      <w:r w:rsidR="00E91658" w:rsidRPr="00BE6C91">
        <w:rPr>
          <w:rFonts w:ascii="Times New Roman" w:hAnsi="Times New Roman" w:cs="Times New Roman"/>
          <w:b w:val="0"/>
          <w:sz w:val="24"/>
          <w:szCs w:val="24"/>
        </w:rPr>
        <w:t>о</w:t>
      </w:r>
      <w:r w:rsidR="00E91658" w:rsidRPr="00BE6C91">
        <w:rPr>
          <w:rFonts w:ascii="Times New Roman" w:hAnsi="Times New Roman" w:cs="Times New Roman"/>
          <w:b w:val="0"/>
          <w:sz w:val="24"/>
          <w:szCs w:val="24"/>
        </w:rPr>
        <w:t>го</w:t>
      </w:r>
      <w:r w:rsidRPr="00BE6C91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(далее </w:t>
      </w:r>
      <w:r w:rsidR="00265907" w:rsidRPr="00BE6C91">
        <w:rPr>
          <w:rFonts w:ascii="Times New Roman" w:hAnsi="Times New Roman" w:cs="Times New Roman"/>
          <w:b w:val="0"/>
          <w:sz w:val="24"/>
          <w:szCs w:val="24"/>
        </w:rPr>
        <w:t>– Комиссия) в своём заседании 1</w:t>
      </w:r>
      <w:r w:rsidR="00BE6C91" w:rsidRPr="00BE6C91">
        <w:rPr>
          <w:rFonts w:ascii="Times New Roman" w:hAnsi="Times New Roman" w:cs="Times New Roman"/>
          <w:b w:val="0"/>
          <w:sz w:val="24"/>
          <w:szCs w:val="24"/>
        </w:rPr>
        <w:t>1</w:t>
      </w:r>
      <w:r w:rsidR="00265907" w:rsidRPr="00BE6C91">
        <w:rPr>
          <w:rFonts w:ascii="Times New Roman" w:hAnsi="Times New Roman" w:cs="Times New Roman"/>
          <w:b w:val="0"/>
          <w:sz w:val="24"/>
          <w:szCs w:val="24"/>
        </w:rPr>
        <w:t>.11</w:t>
      </w:r>
      <w:r w:rsidRPr="00BE6C91">
        <w:rPr>
          <w:rFonts w:ascii="Times New Roman" w:hAnsi="Times New Roman" w:cs="Times New Roman"/>
          <w:b w:val="0"/>
          <w:sz w:val="24"/>
          <w:szCs w:val="24"/>
        </w:rPr>
        <w:t xml:space="preserve">.2020 г. рассмотрела проект внесения изменений в Генеральный план </w:t>
      </w:r>
      <w:r w:rsidR="00E91658" w:rsidRPr="00BE6C91">
        <w:rPr>
          <w:rFonts w:ascii="Times New Roman" w:hAnsi="Times New Roman" w:cs="Times New Roman"/>
          <w:b w:val="0"/>
          <w:sz w:val="24"/>
          <w:szCs w:val="24"/>
        </w:rPr>
        <w:t xml:space="preserve">Бессергеневского </w:t>
      </w:r>
      <w:r w:rsidRPr="00BE6C91">
        <w:rPr>
          <w:rFonts w:ascii="Times New Roman" w:hAnsi="Times New Roman" w:cs="Times New Roman"/>
          <w:b w:val="0"/>
          <w:sz w:val="24"/>
          <w:szCs w:val="24"/>
        </w:rPr>
        <w:t>сельского поселения.</w:t>
      </w:r>
    </w:p>
    <w:p w:rsidR="00FD631D" w:rsidRPr="00BE6C91" w:rsidRDefault="00FD631D" w:rsidP="002D0961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BE6C91">
        <w:rPr>
          <w:rFonts w:ascii="Times New Roman" w:hAnsi="Times New Roman" w:cs="Times New Roman"/>
        </w:rPr>
        <w:t xml:space="preserve">Публичные слушания были проведены </w:t>
      </w:r>
      <w:r w:rsidR="009C51C9" w:rsidRPr="00BE6C91">
        <w:rPr>
          <w:rFonts w:ascii="Times New Roman" w:hAnsi="Times New Roman" w:cs="Times New Roman"/>
        </w:rPr>
        <w:t xml:space="preserve">в здании </w:t>
      </w:r>
      <w:r w:rsidR="00E91658" w:rsidRPr="00BE6C91">
        <w:rPr>
          <w:rFonts w:ascii="Times New Roman" w:hAnsi="Times New Roman" w:cs="Times New Roman"/>
          <w:color w:val="000000"/>
        </w:rPr>
        <w:t>СДК ст. Бессергеневская</w:t>
      </w:r>
      <w:r w:rsidR="009C51C9" w:rsidRPr="00BE6C91">
        <w:rPr>
          <w:rFonts w:ascii="Times New Roman" w:hAnsi="Times New Roman" w:cs="Times New Roman"/>
        </w:rPr>
        <w:t xml:space="preserve"> по адресу: Р</w:t>
      </w:r>
      <w:r w:rsidR="009C51C9" w:rsidRPr="00BE6C91">
        <w:rPr>
          <w:rFonts w:ascii="Times New Roman" w:hAnsi="Times New Roman" w:cs="Times New Roman"/>
        </w:rPr>
        <w:t>о</w:t>
      </w:r>
      <w:r w:rsidR="009C51C9" w:rsidRPr="00BE6C91">
        <w:rPr>
          <w:rFonts w:ascii="Times New Roman" w:hAnsi="Times New Roman" w:cs="Times New Roman"/>
        </w:rPr>
        <w:t>стовская область, Октябрьский район, ст</w:t>
      </w:r>
      <w:r w:rsidR="00E91658" w:rsidRPr="00BE6C91">
        <w:rPr>
          <w:rFonts w:ascii="Times New Roman" w:hAnsi="Times New Roman" w:cs="Times New Roman"/>
        </w:rPr>
        <w:t>. Бессергеневская</w:t>
      </w:r>
      <w:r w:rsidR="009C51C9" w:rsidRPr="00BE6C91">
        <w:rPr>
          <w:rFonts w:ascii="Times New Roman" w:hAnsi="Times New Roman" w:cs="Times New Roman"/>
        </w:rPr>
        <w:t xml:space="preserve">, ул. </w:t>
      </w:r>
      <w:r w:rsidR="00E91658" w:rsidRPr="00BE6C91">
        <w:rPr>
          <w:rFonts w:ascii="Times New Roman" w:hAnsi="Times New Roman" w:cs="Times New Roman"/>
        </w:rPr>
        <w:t>Кооперативная</w:t>
      </w:r>
      <w:r w:rsidR="009C51C9" w:rsidRPr="00BE6C91">
        <w:rPr>
          <w:rFonts w:ascii="Times New Roman" w:hAnsi="Times New Roman" w:cs="Times New Roman"/>
        </w:rPr>
        <w:t xml:space="preserve">, </w:t>
      </w:r>
      <w:r w:rsidR="00475929" w:rsidRPr="00BE6C91">
        <w:rPr>
          <w:rFonts w:ascii="Times New Roman" w:hAnsi="Times New Roman" w:cs="Times New Roman"/>
        </w:rPr>
        <w:t>№</w:t>
      </w:r>
      <w:r w:rsidR="00E91658" w:rsidRPr="00BE6C91">
        <w:rPr>
          <w:rFonts w:ascii="Times New Roman" w:hAnsi="Times New Roman" w:cs="Times New Roman"/>
        </w:rPr>
        <w:t>29</w:t>
      </w:r>
      <w:r w:rsidR="009C51C9" w:rsidRPr="00BE6C91">
        <w:rPr>
          <w:rFonts w:ascii="Times New Roman" w:hAnsi="Times New Roman" w:cs="Times New Roman"/>
        </w:rPr>
        <w:t xml:space="preserve">, </w:t>
      </w:r>
      <w:r w:rsidR="00E91658" w:rsidRPr="00BE6C91">
        <w:rPr>
          <w:rFonts w:ascii="Times New Roman" w:hAnsi="Times New Roman" w:cs="Times New Roman"/>
        </w:rPr>
        <w:t xml:space="preserve">10.11.2020 в </w:t>
      </w:r>
      <w:r w:rsidR="009C51C9" w:rsidRPr="00BE6C91">
        <w:rPr>
          <w:rFonts w:ascii="Times New Roman" w:hAnsi="Times New Roman" w:cs="Times New Roman"/>
        </w:rPr>
        <w:t>1</w:t>
      </w:r>
      <w:r w:rsidR="00E91658" w:rsidRPr="00BE6C91">
        <w:rPr>
          <w:rFonts w:ascii="Times New Roman" w:hAnsi="Times New Roman" w:cs="Times New Roman"/>
        </w:rPr>
        <w:t>4</w:t>
      </w:r>
      <w:r w:rsidRPr="00BE6C91">
        <w:rPr>
          <w:rFonts w:ascii="Times New Roman" w:hAnsi="Times New Roman" w:cs="Times New Roman"/>
        </w:rPr>
        <w:t>ч.00м. На публичных слушаниях присутствовало</w:t>
      </w:r>
      <w:r w:rsidR="000A1261" w:rsidRPr="00BE6C91">
        <w:rPr>
          <w:rFonts w:ascii="Times New Roman" w:hAnsi="Times New Roman" w:cs="Times New Roman"/>
        </w:rPr>
        <w:t xml:space="preserve"> </w:t>
      </w:r>
      <w:r w:rsidR="00E91658" w:rsidRPr="00BE6C91">
        <w:rPr>
          <w:rFonts w:ascii="Times New Roman" w:hAnsi="Times New Roman" w:cs="Times New Roman"/>
        </w:rPr>
        <w:t>3</w:t>
      </w:r>
      <w:r w:rsidR="00D71B43">
        <w:rPr>
          <w:rFonts w:ascii="Times New Roman" w:hAnsi="Times New Roman" w:cs="Times New Roman"/>
        </w:rPr>
        <w:t>7</w:t>
      </w:r>
      <w:r w:rsidR="00E91658" w:rsidRPr="00BE6C91">
        <w:rPr>
          <w:rFonts w:ascii="Times New Roman" w:hAnsi="Times New Roman" w:cs="Times New Roman"/>
        </w:rPr>
        <w:t xml:space="preserve"> </w:t>
      </w:r>
      <w:r w:rsidRPr="00BE6C91">
        <w:rPr>
          <w:rFonts w:ascii="Times New Roman" w:hAnsi="Times New Roman" w:cs="Times New Roman"/>
        </w:rPr>
        <w:t>человек, продолжительность провед</w:t>
      </w:r>
      <w:r w:rsidR="00A468A0" w:rsidRPr="00BE6C91">
        <w:rPr>
          <w:rFonts w:ascii="Times New Roman" w:hAnsi="Times New Roman" w:cs="Times New Roman"/>
        </w:rPr>
        <w:t>е</w:t>
      </w:r>
      <w:r w:rsidR="00A468A0" w:rsidRPr="00BE6C91">
        <w:rPr>
          <w:rFonts w:ascii="Times New Roman" w:hAnsi="Times New Roman" w:cs="Times New Roman"/>
        </w:rPr>
        <w:t xml:space="preserve">ния публичных слушаний  </w:t>
      </w:r>
      <w:r w:rsidR="00E91658" w:rsidRPr="00BE6C91">
        <w:rPr>
          <w:rFonts w:ascii="Times New Roman" w:hAnsi="Times New Roman" w:cs="Times New Roman"/>
        </w:rPr>
        <w:t>60</w:t>
      </w:r>
      <w:r w:rsidR="000A1261" w:rsidRPr="00BE6C91">
        <w:rPr>
          <w:rFonts w:ascii="Times New Roman" w:hAnsi="Times New Roman" w:cs="Times New Roman"/>
        </w:rPr>
        <w:t xml:space="preserve"> мин  (с 1</w:t>
      </w:r>
      <w:r w:rsidR="00E91658" w:rsidRPr="00BE6C91">
        <w:rPr>
          <w:rFonts w:ascii="Times New Roman" w:hAnsi="Times New Roman" w:cs="Times New Roman"/>
        </w:rPr>
        <w:t>4</w:t>
      </w:r>
      <w:r w:rsidR="000A1261" w:rsidRPr="00BE6C91">
        <w:rPr>
          <w:rFonts w:ascii="Times New Roman" w:hAnsi="Times New Roman" w:cs="Times New Roman"/>
        </w:rPr>
        <w:t>:00 до 1</w:t>
      </w:r>
      <w:r w:rsidR="00E91658" w:rsidRPr="00BE6C91">
        <w:rPr>
          <w:rFonts w:ascii="Times New Roman" w:hAnsi="Times New Roman" w:cs="Times New Roman"/>
        </w:rPr>
        <w:t>5</w:t>
      </w:r>
      <w:r w:rsidRPr="00BE6C91">
        <w:rPr>
          <w:rFonts w:ascii="Times New Roman" w:hAnsi="Times New Roman" w:cs="Times New Roman"/>
        </w:rPr>
        <w:t>:</w:t>
      </w:r>
      <w:r w:rsidR="00E91658" w:rsidRPr="00BE6C91">
        <w:rPr>
          <w:rFonts w:ascii="Times New Roman" w:hAnsi="Times New Roman" w:cs="Times New Roman"/>
        </w:rPr>
        <w:t>0</w:t>
      </w:r>
      <w:r w:rsidRPr="00BE6C91">
        <w:rPr>
          <w:rFonts w:ascii="Times New Roman" w:hAnsi="Times New Roman" w:cs="Times New Roman"/>
        </w:rPr>
        <w:t>0).</w:t>
      </w:r>
    </w:p>
    <w:p w:rsidR="00FD631D" w:rsidRPr="00BE6C9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BE6C91">
        <w:rPr>
          <w:color w:val="000000"/>
          <w:sz w:val="24"/>
          <w:szCs w:val="24"/>
        </w:rPr>
        <w:t>Прием письменных заявлений и возражений граждан, юридических лиц по теме пу</w:t>
      </w:r>
      <w:r w:rsidRPr="00BE6C91">
        <w:rPr>
          <w:color w:val="000000"/>
          <w:sz w:val="24"/>
          <w:szCs w:val="24"/>
        </w:rPr>
        <w:t>б</w:t>
      </w:r>
      <w:r w:rsidRPr="00BE6C91">
        <w:rPr>
          <w:color w:val="000000"/>
          <w:sz w:val="24"/>
          <w:szCs w:val="24"/>
        </w:rPr>
        <w:t xml:space="preserve">личных слушаний осуществлялся по адресу: </w:t>
      </w:r>
      <w:r w:rsidR="009F215C" w:rsidRPr="00BE6C91">
        <w:rPr>
          <w:color w:val="000000"/>
          <w:sz w:val="24"/>
          <w:szCs w:val="24"/>
        </w:rPr>
        <w:t>Ростовская область, Октябрьский район, ст</w:t>
      </w:r>
      <w:r w:rsidR="00E91658" w:rsidRPr="00BE6C91">
        <w:rPr>
          <w:color w:val="000000"/>
          <w:sz w:val="24"/>
          <w:szCs w:val="24"/>
        </w:rPr>
        <w:t>. Бе</w:t>
      </w:r>
      <w:r w:rsidR="00E91658" w:rsidRPr="00BE6C91">
        <w:rPr>
          <w:color w:val="000000"/>
          <w:sz w:val="24"/>
          <w:szCs w:val="24"/>
        </w:rPr>
        <w:t>с</w:t>
      </w:r>
      <w:r w:rsidR="00E91658" w:rsidRPr="00BE6C91">
        <w:rPr>
          <w:color w:val="000000"/>
          <w:sz w:val="24"/>
          <w:szCs w:val="24"/>
        </w:rPr>
        <w:t>сергеневская</w:t>
      </w:r>
      <w:r w:rsidR="009F215C" w:rsidRPr="00BE6C91">
        <w:rPr>
          <w:color w:val="000000"/>
          <w:sz w:val="24"/>
          <w:szCs w:val="24"/>
        </w:rPr>
        <w:t xml:space="preserve">, ул. </w:t>
      </w:r>
      <w:r w:rsidR="00E91658" w:rsidRPr="00BE6C91">
        <w:rPr>
          <w:color w:val="000000"/>
          <w:sz w:val="24"/>
          <w:szCs w:val="24"/>
        </w:rPr>
        <w:t>Советская</w:t>
      </w:r>
      <w:r w:rsidR="009F215C" w:rsidRPr="00BE6C91">
        <w:rPr>
          <w:color w:val="000000"/>
          <w:sz w:val="24"/>
          <w:szCs w:val="24"/>
        </w:rPr>
        <w:t xml:space="preserve">, </w:t>
      </w:r>
      <w:r w:rsidR="00646EDD" w:rsidRPr="00BE6C91">
        <w:rPr>
          <w:color w:val="000000"/>
          <w:sz w:val="24"/>
          <w:szCs w:val="24"/>
        </w:rPr>
        <w:t>№</w:t>
      </w:r>
      <w:r w:rsidR="00E91658" w:rsidRPr="00BE6C91">
        <w:rPr>
          <w:color w:val="000000"/>
          <w:sz w:val="24"/>
          <w:szCs w:val="24"/>
        </w:rPr>
        <w:t>38</w:t>
      </w:r>
      <w:r w:rsidRPr="00BE6C91">
        <w:rPr>
          <w:color w:val="000000"/>
          <w:sz w:val="24"/>
          <w:szCs w:val="24"/>
        </w:rPr>
        <w:t xml:space="preserve"> в период с </w:t>
      </w:r>
      <w:r w:rsidR="00E91658" w:rsidRPr="00BE6C91">
        <w:rPr>
          <w:color w:val="000000"/>
          <w:sz w:val="24"/>
          <w:szCs w:val="24"/>
        </w:rPr>
        <w:t>19</w:t>
      </w:r>
      <w:r w:rsidRPr="00BE6C91">
        <w:rPr>
          <w:color w:val="000000"/>
          <w:sz w:val="24"/>
          <w:szCs w:val="24"/>
        </w:rPr>
        <w:t xml:space="preserve"> августа 2020г.</w:t>
      </w:r>
      <w:r w:rsidR="009F215C" w:rsidRPr="00BE6C91">
        <w:rPr>
          <w:color w:val="000000"/>
          <w:sz w:val="24"/>
          <w:szCs w:val="24"/>
        </w:rPr>
        <w:t xml:space="preserve"> по 09</w:t>
      </w:r>
      <w:r w:rsidRPr="00BE6C91">
        <w:rPr>
          <w:color w:val="000000"/>
          <w:sz w:val="24"/>
          <w:szCs w:val="24"/>
        </w:rPr>
        <w:t xml:space="preserve"> </w:t>
      </w:r>
      <w:r w:rsidR="009F215C" w:rsidRPr="00BE6C91">
        <w:rPr>
          <w:color w:val="000000"/>
          <w:sz w:val="24"/>
          <w:szCs w:val="24"/>
        </w:rPr>
        <w:t>октября</w:t>
      </w:r>
      <w:r w:rsidRPr="00BE6C91">
        <w:rPr>
          <w:color w:val="000000"/>
          <w:sz w:val="24"/>
          <w:szCs w:val="24"/>
        </w:rPr>
        <w:t xml:space="preserve"> 2020 года. </w:t>
      </w:r>
    </w:p>
    <w:p w:rsidR="002119D4" w:rsidRDefault="00646EDD" w:rsidP="002119D4">
      <w:pPr>
        <w:pStyle w:val="00"/>
        <w:rPr>
          <w:b/>
          <w:bCs/>
          <w:szCs w:val="24"/>
        </w:rPr>
      </w:pPr>
      <w:r w:rsidRPr="00256D3A">
        <w:rPr>
          <w:szCs w:val="24"/>
        </w:rPr>
        <w:t>В</w:t>
      </w:r>
      <w:r w:rsidR="00080876" w:rsidRPr="00256D3A">
        <w:rPr>
          <w:szCs w:val="24"/>
        </w:rPr>
        <w:t xml:space="preserve"> ходе </w:t>
      </w:r>
      <w:r w:rsidRPr="00256D3A">
        <w:rPr>
          <w:szCs w:val="24"/>
        </w:rPr>
        <w:t xml:space="preserve">проведения </w:t>
      </w:r>
      <w:r w:rsidR="00080876" w:rsidRPr="00256D3A">
        <w:rPr>
          <w:szCs w:val="24"/>
        </w:rPr>
        <w:t>публичных слушаний</w:t>
      </w:r>
      <w:r w:rsidR="00705A78" w:rsidRPr="00256D3A">
        <w:rPr>
          <w:szCs w:val="24"/>
        </w:rPr>
        <w:t xml:space="preserve"> поступили</w:t>
      </w:r>
      <w:r w:rsidR="00247722" w:rsidRPr="00256D3A">
        <w:rPr>
          <w:szCs w:val="24"/>
        </w:rPr>
        <w:t xml:space="preserve"> предложения</w:t>
      </w:r>
      <w:r w:rsidR="00705A78" w:rsidRPr="00256D3A">
        <w:rPr>
          <w:szCs w:val="24"/>
        </w:rPr>
        <w:t xml:space="preserve"> от</w:t>
      </w:r>
      <w:r w:rsidR="002119D4" w:rsidRPr="00256D3A">
        <w:rPr>
          <w:szCs w:val="24"/>
        </w:rPr>
        <w:t xml:space="preserve"> </w:t>
      </w:r>
      <w:r w:rsidR="002119D4" w:rsidRPr="00256D3A">
        <w:t>присутствующих на публичных</w:t>
      </w:r>
      <w:r w:rsidR="002119D4" w:rsidRPr="002119D4">
        <w:t xml:space="preserve"> слушаниях</w:t>
      </w:r>
      <w:r w:rsidR="00705A78">
        <w:rPr>
          <w:szCs w:val="24"/>
        </w:rPr>
        <w:t xml:space="preserve"> жителей Бессергеневского сельского поселения</w:t>
      </w:r>
      <w:r w:rsidR="00080876" w:rsidRPr="00BE6C91">
        <w:rPr>
          <w:szCs w:val="24"/>
        </w:rPr>
        <w:t xml:space="preserve"> </w:t>
      </w:r>
      <w:r w:rsidR="00705A78">
        <w:rPr>
          <w:szCs w:val="24"/>
        </w:rPr>
        <w:t xml:space="preserve"> </w:t>
      </w:r>
      <w:r w:rsidR="009C4270" w:rsidRPr="00BE6C91">
        <w:rPr>
          <w:szCs w:val="24"/>
        </w:rPr>
        <w:t xml:space="preserve"> по проекту внес</w:t>
      </w:r>
      <w:r w:rsidR="009C4270" w:rsidRPr="00BE6C91">
        <w:rPr>
          <w:szCs w:val="24"/>
        </w:rPr>
        <w:t>е</w:t>
      </w:r>
      <w:r w:rsidR="009C4270" w:rsidRPr="00BE6C91">
        <w:rPr>
          <w:szCs w:val="24"/>
        </w:rPr>
        <w:t xml:space="preserve">ния изменений в Генеральный план </w:t>
      </w:r>
      <w:r w:rsidR="00CD7337" w:rsidRPr="00BE6C91">
        <w:rPr>
          <w:szCs w:val="24"/>
        </w:rPr>
        <w:t>Бессергеневског</w:t>
      </w:r>
      <w:r w:rsidR="00BE6C91">
        <w:rPr>
          <w:szCs w:val="24"/>
        </w:rPr>
        <w:t>о</w:t>
      </w:r>
      <w:r w:rsidR="009C4270" w:rsidRPr="00BE6C91">
        <w:rPr>
          <w:szCs w:val="24"/>
        </w:rPr>
        <w:t xml:space="preserve"> сельского поселения</w:t>
      </w:r>
      <w:r w:rsidR="00256D3A">
        <w:rPr>
          <w:b/>
          <w:bCs/>
          <w:szCs w:val="24"/>
        </w:rPr>
        <w:t>:</w:t>
      </w:r>
    </w:p>
    <w:p w:rsidR="002119D4" w:rsidRDefault="00BB0E61" w:rsidP="002119D4">
      <w:pPr>
        <w:pStyle w:val="00"/>
      </w:pPr>
      <w:r>
        <w:t>1)</w:t>
      </w:r>
      <w:r w:rsidR="002119D4" w:rsidRPr="00015D9E">
        <w:t xml:space="preserve"> Включить в черту  населенного пункта земельные участки с кадастровыми номерами: 61:28:0600024:249,</w:t>
      </w:r>
      <w:r w:rsidR="00256D3A">
        <w:t xml:space="preserve"> </w:t>
      </w:r>
      <w:r w:rsidR="002119D4" w:rsidRPr="00015D9E">
        <w:t>61:28:0600024:263, 61:28:0600024:279, 61:28:0600024:253, 61:28:0600024:268, 61:28:0600024:269,61:28:0600024:267, 61:28:0030301:7, 61:28:0030301:6, 61:28:0030301:5,</w:t>
      </w:r>
      <w:r w:rsidR="00256D3A">
        <w:t xml:space="preserve"> </w:t>
      </w:r>
      <w:r w:rsidR="002119D4" w:rsidRPr="00015D9E">
        <w:t xml:space="preserve">и земельные </w:t>
      </w:r>
      <w:proofErr w:type="gramStart"/>
      <w:r w:rsidR="002119D4" w:rsidRPr="00015D9E">
        <w:t>участки</w:t>
      </w:r>
      <w:proofErr w:type="gramEnd"/>
      <w:r w:rsidR="002119D4" w:rsidRPr="00015D9E">
        <w:t xml:space="preserve"> входящие в кадастровый квартал 61:28:0502301 ст. «Донская</w:t>
      </w:r>
      <w:r w:rsidR="002119D4">
        <w:t xml:space="preserve"> </w:t>
      </w:r>
      <w:r w:rsidR="002119D4" w:rsidRPr="00015D9E">
        <w:t xml:space="preserve">Чаша». </w:t>
      </w:r>
    </w:p>
    <w:p w:rsidR="00680BFA" w:rsidRDefault="00256D3A" w:rsidP="00680BFA">
      <w:pPr>
        <w:pStyle w:val="00"/>
      </w:pPr>
      <w:r>
        <w:t xml:space="preserve">По указанным предложениям было дано разъяснение </w:t>
      </w:r>
      <w:r w:rsidR="00680BFA">
        <w:t xml:space="preserve">о том, что </w:t>
      </w:r>
      <w:r w:rsidRPr="00256D3A">
        <w:t>включение в черту населённого пункта испрашиваемых земельных участков нецелесообразно</w:t>
      </w:r>
      <w:r w:rsidR="00680BFA">
        <w:t>, так как</w:t>
      </w:r>
      <w:r w:rsidR="00680BFA" w:rsidRPr="00680BFA">
        <w:t xml:space="preserve"> </w:t>
      </w:r>
      <w:r w:rsidR="00680BFA">
        <w:t>в</w:t>
      </w:r>
      <w:r w:rsidR="00680BFA" w:rsidRPr="00680BFA">
        <w:t xml:space="preserve"> рамках данного Проекта корректируются существующие границы населённых пунктов с учетом коо</w:t>
      </w:r>
      <w:r w:rsidR="00680BFA" w:rsidRPr="00680BFA">
        <w:t>р</w:t>
      </w:r>
      <w:r w:rsidR="00680BFA" w:rsidRPr="00680BFA">
        <w:t>динат границ смежных земельных участков, поставленных на учёт в ЕГРН</w:t>
      </w:r>
      <w:r w:rsidR="00680BFA">
        <w:t>. Рекомендовано п</w:t>
      </w:r>
      <w:r w:rsidR="00680BFA" w:rsidRPr="00680BFA">
        <w:t>о</w:t>
      </w:r>
      <w:r w:rsidR="00680BFA" w:rsidRPr="00680BFA">
        <w:t xml:space="preserve">сле утверждения рассматриваемого  Проекта </w:t>
      </w:r>
      <w:r w:rsidR="00680BFA">
        <w:t>разработать новый проект внесения изменений в документы территориального планирования и пройти процедуру публичных слушаний.</w:t>
      </w:r>
    </w:p>
    <w:p w:rsidR="00247722" w:rsidRDefault="00BB0E61" w:rsidP="00680BFA">
      <w:pPr>
        <w:pStyle w:val="00"/>
        <w:ind w:firstLine="567"/>
      </w:pPr>
      <w:r>
        <w:t>2)</w:t>
      </w:r>
      <w:r w:rsidR="00680BFA">
        <w:t xml:space="preserve"> </w:t>
      </w:r>
      <w:r w:rsidR="002119D4" w:rsidRPr="00247722">
        <w:t>Изменить функциональн</w:t>
      </w:r>
      <w:r w:rsidR="00680BFA">
        <w:t>ую</w:t>
      </w:r>
      <w:r w:rsidR="002119D4" w:rsidRPr="00247722">
        <w:t xml:space="preserve"> </w:t>
      </w:r>
      <w:r w:rsidR="00680BFA" w:rsidRPr="00680BFA">
        <w:t xml:space="preserve">зону жилой застройки  </w:t>
      </w:r>
      <w:r w:rsidR="00680BFA">
        <w:t xml:space="preserve">на зону  коммунально-складского </w:t>
      </w:r>
      <w:r w:rsidR="00680BFA" w:rsidRPr="00680BFA">
        <w:t>обслуживания на территории  ст. Бессергеневская  по ул. Семисохина</w:t>
      </w:r>
      <w:r w:rsidR="00680BFA">
        <w:t>.</w:t>
      </w:r>
    </w:p>
    <w:p w:rsidR="00680BFA" w:rsidRDefault="00680BFA" w:rsidP="00680BFA">
      <w:pPr>
        <w:pStyle w:val="00"/>
        <w:ind w:firstLine="567"/>
      </w:pPr>
      <w:r>
        <w:t xml:space="preserve">По указанному предложению было дано следующее разъяснение. </w:t>
      </w:r>
    </w:p>
    <w:p w:rsidR="00680BFA" w:rsidRDefault="00680BFA" w:rsidP="00680BFA">
      <w:pPr>
        <w:pStyle w:val="00"/>
        <w:ind w:firstLine="567"/>
      </w:pPr>
      <w:r>
        <w:t>На основании ст. 85 Земельного кодекса Российской Федерации  от 25.10.2001 N 136-ФЗ (ред. от 15.10.2020) земельные участки в составе жилых зон предназначены для застройки ж</w:t>
      </w:r>
      <w:r>
        <w:t>и</w:t>
      </w:r>
      <w:r>
        <w:t xml:space="preserve">лыми зданиями, а также объектами культурно-бытового и иного назначения. </w:t>
      </w:r>
      <w:proofErr w:type="gramStart"/>
      <w:r>
        <w:t>Жилые зоны м</w:t>
      </w:r>
      <w:r>
        <w:t>о</w:t>
      </w:r>
      <w:r>
        <w:t xml:space="preserve">гут предназначаться для индивидуальной жилой застройки, малоэтажной смешанной жилой застройки, </w:t>
      </w:r>
      <w:proofErr w:type="spellStart"/>
      <w:r>
        <w:t>среднеэтажной</w:t>
      </w:r>
      <w:proofErr w:type="spellEnd"/>
      <w:r>
        <w:t xml:space="preserve"> смешанной жилой застройки и многоэтажной жилой застройки, а </w:t>
      </w:r>
      <w:r>
        <w:lastRenderedPageBreak/>
        <w:t>также иных видов застройки согласно градостроительным регламентам.</w:t>
      </w:r>
      <w:proofErr w:type="gramEnd"/>
      <w:r>
        <w:t xml:space="preserve"> </w:t>
      </w:r>
      <w:proofErr w:type="gramStart"/>
      <w:r>
        <w:t>На основании ст. 12 градостроительных регламентов Правил землепользования и застройки Бессергеневского сельского поселения,  утверждённых решением Собрания депутатов Бессергеневского сел</w:t>
      </w:r>
      <w:r>
        <w:t>ь</w:t>
      </w:r>
      <w:r>
        <w:t>ского поселения от 29.12.2012 г. № 21 (в редакции от 24.05.2019 г. №124), в жилых зонах не допускается размещение объектов промышленности, объектов коммунально-складского назначения, а также иных объектов, оказывающих негативное воздействие не окружающую среду.</w:t>
      </w:r>
      <w:proofErr w:type="gramEnd"/>
    </w:p>
    <w:p w:rsidR="00680BFA" w:rsidRDefault="00680BFA" w:rsidP="00680BFA">
      <w:pPr>
        <w:pStyle w:val="00"/>
        <w:ind w:firstLine="567"/>
      </w:pPr>
      <w:r>
        <w:t xml:space="preserve">В связи с </w:t>
      </w:r>
      <w:proofErr w:type="gramStart"/>
      <w:r>
        <w:t>вышеизложенным</w:t>
      </w:r>
      <w:proofErr w:type="gramEnd"/>
      <w:r>
        <w:t>, внесение предложенного изменения в рассматриваемый Проект нецелесообразно.</w:t>
      </w:r>
    </w:p>
    <w:p w:rsidR="00BB0E61" w:rsidRDefault="00BB0E61" w:rsidP="00BB0E61">
      <w:pPr>
        <w:pStyle w:val="00"/>
      </w:pPr>
      <w:r>
        <w:t>Замечания</w:t>
      </w:r>
      <w:r w:rsidRPr="00BB0E61">
        <w:t>, выявленные Комиссией Администрации, отправить  в адрес проектной о</w:t>
      </w:r>
      <w:r w:rsidRPr="00BB0E61">
        <w:t>р</w:t>
      </w:r>
      <w:r w:rsidRPr="00BB0E61">
        <w:t>ганизац</w:t>
      </w:r>
      <w:proofErr w:type="gramStart"/>
      <w:r w:rsidRPr="00BB0E61">
        <w:t>ии  ООО</w:t>
      </w:r>
      <w:proofErr w:type="gramEnd"/>
      <w:r w:rsidRPr="00BB0E61">
        <w:t xml:space="preserve"> «ГЕО-ДОН» для внесения в материалы Проекта. Срок устранения замеч</w:t>
      </w:r>
      <w:r w:rsidRPr="00BB0E61">
        <w:t>а</w:t>
      </w:r>
      <w:r w:rsidRPr="00BB0E61">
        <w:t>ний в Проект установить 5 календарных дней. Откорректированный Проект  с  внесенными уто</w:t>
      </w:r>
      <w:r w:rsidRPr="00BB0E61">
        <w:t>ч</w:t>
      </w:r>
      <w:r w:rsidRPr="00BB0E61">
        <w:t>нениями предоставить в адрес Комиссии Администрации.</w:t>
      </w:r>
    </w:p>
    <w:p w:rsidR="00FD631D" w:rsidRPr="00BE6C91" w:rsidRDefault="00475929" w:rsidP="00BB0E61">
      <w:pPr>
        <w:pStyle w:val="00"/>
        <w:rPr>
          <w:b/>
          <w:bCs/>
          <w:szCs w:val="24"/>
        </w:rPr>
      </w:pPr>
      <w:r w:rsidRPr="00BE6C91">
        <w:rPr>
          <w:szCs w:val="24"/>
        </w:rPr>
        <w:t xml:space="preserve">По результатам </w:t>
      </w:r>
      <w:proofErr w:type="gramStart"/>
      <w:r w:rsidRPr="00BE6C91">
        <w:rPr>
          <w:szCs w:val="24"/>
        </w:rPr>
        <w:t xml:space="preserve">рассмотрения </w:t>
      </w:r>
      <w:r w:rsidR="00FD631D" w:rsidRPr="00BE6C91">
        <w:rPr>
          <w:szCs w:val="24"/>
        </w:rPr>
        <w:t>представленны</w:t>
      </w:r>
      <w:r w:rsidRPr="00BE6C91">
        <w:rPr>
          <w:szCs w:val="24"/>
        </w:rPr>
        <w:t>х</w:t>
      </w:r>
      <w:r w:rsidR="00FD631D" w:rsidRPr="00BE6C91">
        <w:rPr>
          <w:szCs w:val="24"/>
        </w:rPr>
        <w:t xml:space="preserve"> материал</w:t>
      </w:r>
      <w:r w:rsidRPr="00BE6C91">
        <w:rPr>
          <w:szCs w:val="24"/>
        </w:rPr>
        <w:t>ов</w:t>
      </w:r>
      <w:r w:rsidR="00FD631D" w:rsidRPr="00BE6C91">
        <w:rPr>
          <w:szCs w:val="24"/>
        </w:rPr>
        <w:t xml:space="preserve"> проекта внесения измен</w:t>
      </w:r>
      <w:r w:rsidR="00FD631D" w:rsidRPr="00BE6C91">
        <w:rPr>
          <w:szCs w:val="24"/>
        </w:rPr>
        <w:t>е</w:t>
      </w:r>
      <w:r w:rsidR="00FD631D" w:rsidRPr="00BE6C91">
        <w:rPr>
          <w:szCs w:val="24"/>
        </w:rPr>
        <w:t>ний</w:t>
      </w:r>
      <w:proofErr w:type="gramEnd"/>
      <w:r w:rsidR="00FD631D" w:rsidRPr="00BE6C91">
        <w:rPr>
          <w:szCs w:val="24"/>
        </w:rPr>
        <w:t xml:space="preserve"> в Генеральный план </w:t>
      </w:r>
      <w:r w:rsidR="00CD7337" w:rsidRPr="00BE6C91">
        <w:rPr>
          <w:szCs w:val="24"/>
        </w:rPr>
        <w:t>Бессергеневского</w:t>
      </w:r>
      <w:r w:rsidR="00FD631D" w:rsidRPr="00BE6C91">
        <w:rPr>
          <w:szCs w:val="24"/>
        </w:rPr>
        <w:t xml:space="preserve"> сельского поселения, протокол</w:t>
      </w:r>
      <w:r w:rsidRPr="00BE6C91">
        <w:rPr>
          <w:szCs w:val="24"/>
        </w:rPr>
        <w:t>а</w:t>
      </w:r>
      <w:r w:rsidR="00FD631D" w:rsidRPr="00BE6C91">
        <w:rPr>
          <w:szCs w:val="24"/>
        </w:rPr>
        <w:t xml:space="preserve"> публичных слуш</w:t>
      </w:r>
      <w:r w:rsidR="00FD631D" w:rsidRPr="00BE6C91">
        <w:rPr>
          <w:szCs w:val="24"/>
        </w:rPr>
        <w:t>а</w:t>
      </w:r>
      <w:r w:rsidR="00FD631D" w:rsidRPr="00BE6C91">
        <w:rPr>
          <w:szCs w:val="24"/>
        </w:rPr>
        <w:t>ний, Комиссия пришла к в</w:t>
      </w:r>
      <w:r w:rsidR="00FD631D" w:rsidRPr="00BE6C91">
        <w:rPr>
          <w:szCs w:val="24"/>
        </w:rPr>
        <w:t>ы</w:t>
      </w:r>
      <w:r w:rsidR="00FD631D" w:rsidRPr="00BE6C91">
        <w:rPr>
          <w:szCs w:val="24"/>
        </w:rPr>
        <w:t>воду:</w:t>
      </w:r>
    </w:p>
    <w:p w:rsidR="00FD631D" w:rsidRPr="00A007A6" w:rsidRDefault="00FD631D" w:rsidP="00A007A6">
      <w:pPr>
        <w:pStyle w:val="a8"/>
        <w:numPr>
          <w:ilvl w:val="0"/>
          <w:numId w:val="1"/>
        </w:numPr>
        <w:jc w:val="both"/>
        <w:rPr>
          <w:sz w:val="24"/>
          <w:szCs w:val="24"/>
        </w:rPr>
      </w:pPr>
      <w:r w:rsidRPr="00A007A6">
        <w:rPr>
          <w:sz w:val="24"/>
          <w:szCs w:val="24"/>
        </w:rPr>
        <w:t>Считать публичные слушания состоявшимися.</w:t>
      </w:r>
    </w:p>
    <w:p w:rsidR="00247722" w:rsidRDefault="001D2C89" w:rsidP="001D2C89">
      <w:pPr>
        <w:pStyle w:val="00"/>
        <w:ind w:firstLine="0"/>
      </w:pPr>
      <w:r>
        <w:rPr>
          <w:szCs w:val="24"/>
        </w:rPr>
        <w:t xml:space="preserve">          2</w:t>
      </w:r>
      <w:r w:rsidR="00FD631D" w:rsidRPr="00BE6C91">
        <w:rPr>
          <w:szCs w:val="24"/>
        </w:rPr>
        <w:t xml:space="preserve">. </w:t>
      </w:r>
      <w:r w:rsidR="00247722" w:rsidRPr="001A2FD1">
        <w:t>Проект внесения изменений в Генеральный план Бессергеневского сельского посел</w:t>
      </w:r>
      <w:r w:rsidR="00247722" w:rsidRPr="001A2FD1">
        <w:t>е</w:t>
      </w:r>
      <w:r w:rsidR="00247722" w:rsidRPr="001A2FD1">
        <w:t xml:space="preserve">ния рекомендуется  </w:t>
      </w:r>
      <w:r w:rsidR="00247722">
        <w:t>к утверждению</w:t>
      </w:r>
      <w:r w:rsidR="00247722" w:rsidRPr="005D2D70">
        <w:t xml:space="preserve"> </w:t>
      </w:r>
      <w:r w:rsidR="00247722" w:rsidRPr="003B23D3">
        <w:t>на заседании Собрания депутатов Бессергеневского сел</w:t>
      </w:r>
      <w:r w:rsidR="00247722" w:rsidRPr="003B23D3">
        <w:t>ь</w:t>
      </w:r>
      <w:r w:rsidR="00247722" w:rsidRPr="003B23D3">
        <w:t>ского поселения</w:t>
      </w:r>
      <w:r w:rsidR="00247722">
        <w:t xml:space="preserve"> </w:t>
      </w:r>
      <w:r w:rsidR="00247722" w:rsidRPr="003B23D3">
        <w:t xml:space="preserve">после принятия согласительной комиссией </w:t>
      </w:r>
      <w:r w:rsidR="00247722">
        <w:t xml:space="preserve"> </w:t>
      </w:r>
      <w:r w:rsidR="00247722" w:rsidRPr="003B23D3">
        <w:t>решения о согласовании проекта внесения изменений в генеральный план поселения с учётом замечани</w:t>
      </w:r>
      <w:r w:rsidR="00247722">
        <w:t>й</w:t>
      </w:r>
      <w:r w:rsidR="00247722" w:rsidRPr="008F3637">
        <w:t xml:space="preserve"> </w:t>
      </w:r>
      <w:r w:rsidR="00247722">
        <w:t xml:space="preserve"> </w:t>
      </w:r>
      <w:r w:rsidR="00247722" w:rsidRPr="003B23D3">
        <w:t>Министерства пр</w:t>
      </w:r>
      <w:r w:rsidR="00247722" w:rsidRPr="003B23D3">
        <w:t>и</w:t>
      </w:r>
      <w:r w:rsidR="00247722" w:rsidRPr="003B23D3">
        <w:t>родных ресурсов и экологии Ростовской области</w:t>
      </w:r>
      <w:r w:rsidR="00BB0E61">
        <w:t>.</w:t>
      </w:r>
    </w:p>
    <w:p w:rsidR="00FD631D" w:rsidRPr="00BE6C91" w:rsidRDefault="00FD631D" w:rsidP="00A007A6">
      <w:pPr>
        <w:ind w:firstLine="709"/>
        <w:rPr>
          <w:color w:val="000000"/>
          <w:sz w:val="24"/>
          <w:szCs w:val="24"/>
        </w:rPr>
      </w:pPr>
      <w:r w:rsidRPr="00BE6C91">
        <w:rPr>
          <w:sz w:val="24"/>
          <w:szCs w:val="24"/>
        </w:rPr>
        <w:t>В целях доведения до всеобщего сведения информации о принятых Комиссией решен</w:t>
      </w:r>
      <w:r w:rsidRPr="00BE6C91">
        <w:rPr>
          <w:sz w:val="24"/>
          <w:szCs w:val="24"/>
        </w:rPr>
        <w:t>и</w:t>
      </w:r>
      <w:r w:rsidRPr="00BE6C91">
        <w:rPr>
          <w:sz w:val="24"/>
          <w:szCs w:val="24"/>
        </w:rPr>
        <w:t xml:space="preserve">ях, секретарю Комиссии разместить на официальном сайте Администрации </w:t>
      </w:r>
      <w:r w:rsidR="00CD7337" w:rsidRPr="00BE6C91">
        <w:rPr>
          <w:sz w:val="24"/>
          <w:szCs w:val="24"/>
        </w:rPr>
        <w:t>Бессергеневского</w:t>
      </w:r>
      <w:r w:rsidRPr="00BE6C91">
        <w:rPr>
          <w:sz w:val="24"/>
          <w:szCs w:val="24"/>
        </w:rPr>
        <w:t xml:space="preserve"> сельского поселения</w:t>
      </w:r>
      <w:r w:rsidR="00C320A8" w:rsidRPr="00BE6C91">
        <w:rPr>
          <w:sz w:val="24"/>
          <w:szCs w:val="24"/>
        </w:rPr>
        <w:t xml:space="preserve"> </w:t>
      </w:r>
      <w:r w:rsidRPr="00BE6C91">
        <w:rPr>
          <w:sz w:val="24"/>
          <w:szCs w:val="24"/>
        </w:rPr>
        <w:t xml:space="preserve">в сети Интернет </w:t>
      </w:r>
      <w:r w:rsidR="00A468A0" w:rsidRPr="00BE6C91">
        <w:rPr>
          <w:b/>
          <w:sz w:val="24"/>
          <w:szCs w:val="24"/>
        </w:rPr>
        <w:t>http://www</w:t>
      </w:r>
      <w:r w:rsidR="00A007A6">
        <w:rPr>
          <w:b/>
          <w:sz w:val="24"/>
          <w:szCs w:val="24"/>
        </w:rPr>
        <w:t>.</w:t>
      </w:r>
      <w:hyperlink r:id="rId6" w:tgtFrame="_blank" w:history="1">
        <w:r w:rsidR="00CD7337" w:rsidRPr="00BE6C91">
          <w:rPr>
            <w:b/>
            <w:sz w:val="24"/>
            <w:szCs w:val="24"/>
            <w:shd w:val="clear" w:color="auto" w:fill="FFFFFF"/>
          </w:rPr>
          <w:t>bessergenevskoe.ru</w:t>
        </w:r>
      </w:hyperlink>
      <w:r w:rsidR="00A007A6">
        <w:rPr>
          <w:b/>
          <w:sz w:val="24"/>
          <w:szCs w:val="24"/>
          <w:shd w:val="clear" w:color="auto" w:fill="FFFFFF"/>
        </w:rPr>
        <w:t xml:space="preserve"> </w:t>
      </w:r>
      <w:r w:rsidR="00CD7337" w:rsidRPr="00BE6C91">
        <w:rPr>
          <w:sz w:val="24"/>
          <w:szCs w:val="24"/>
        </w:rPr>
        <w:t xml:space="preserve"> </w:t>
      </w:r>
      <w:r w:rsidR="002766D2" w:rsidRPr="00BE6C91">
        <w:rPr>
          <w:sz w:val="24"/>
          <w:szCs w:val="24"/>
        </w:rPr>
        <w:t xml:space="preserve"> </w:t>
      </w:r>
      <w:r w:rsidRPr="00BE6C9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BE6C9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BE6C91">
        <w:rPr>
          <w:b/>
          <w:bCs/>
          <w:sz w:val="24"/>
          <w:szCs w:val="24"/>
        </w:rPr>
        <w:tab/>
      </w:r>
    </w:p>
    <w:p w:rsidR="00FD631D" w:rsidRPr="00BE6C9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BE6C9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BE6C91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</w:t>
      </w:r>
      <w:r w:rsidR="009D4669"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</w:t>
      </w:r>
      <w:r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9D4669"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AB676A"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 w:rsidR="009D4669"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CD7337" w:rsidRPr="00BE6C91">
        <w:rPr>
          <w:rFonts w:ascii="Times New Roman" w:hAnsi="Times New Roman" w:cs="Times New Roman"/>
          <w:b w:val="0"/>
          <w:bCs w:val="0"/>
          <w:sz w:val="24"/>
          <w:szCs w:val="24"/>
        </w:rPr>
        <w:t>С.Ю. Рубцов</w:t>
      </w:r>
    </w:p>
    <w:p w:rsidR="00FD631D" w:rsidRPr="00BE6C9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BE6C9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BE6C91" w:rsidRDefault="00FD631D" w:rsidP="00FD631D">
      <w:pPr>
        <w:rPr>
          <w:sz w:val="24"/>
          <w:szCs w:val="24"/>
        </w:rPr>
      </w:pPr>
      <w:r w:rsidRPr="00BE6C91">
        <w:rPr>
          <w:sz w:val="24"/>
          <w:szCs w:val="24"/>
        </w:rPr>
        <w:t xml:space="preserve">Секретарь </w:t>
      </w:r>
      <w:r w:rsidR="00BB0E61">
        <w:rPr>
          <w:sz w:val="24"/>
          <w:szCs w:val="24"/>
        </w:rPr>
        <w:t>К</w:t>
      </w:r>
      <w:bookmarkStart w:id="0" w:name="_GoBack"/>
      <w:bookmarkEnd w:id="0"/>
      <w:r w:rsidRPr="00BE6C91">
        <w:rPr>
          <w:sz w:val="24"/>
          <w:szCs w:val="24"/>
        </w:rPr>
        <w:t xml:space="preserve">омиссии                                                                                 </w:t>
      </w:r>
      <w:r w:rsidR="00BB0E61">
        <w:rPr>
          <w:sz w:val="24"/>
          <w:szCs w:val="24"/>
        </w:rPr>
        <w:t xml:space="preserve">           </w:t>
      </w:r>
      <w:r w:rsidR="00CD7337" w:rsidRPr="00BE6C91">
        <w:rPr>
          <w:sz w:val="24"/>
          <w:szCs w:val="24"/>
        </w:rPr>
        <w:t>О.И.</w:t>
      </w:r>
      <w:r w:rsidR="00BE6C91" w:rsidRPr="00BE6C91">
        <w:rPr>
          <w:sz w:val="24"/>
          <w:szCs w:val="24"/>
        </w:rPr>
        <w:t xml:space="preserve"> </w:t>
      </w:r>
      <w:r w:rsidR="00CD7337" w:rsidRPr="00BE6C91">
        <w:rPr>
          <w:sz w:val="24"/>
          <w:szCs w:val="24"/>
        </w:rPr>
        <w:t>Котлярова</w:t>
      </w:r>
    </w:p>
    <w:sectPr w:rsidR="00FD631D" w:rsidRPr="00BE6C9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532A7"/>
    <w:multiLevelType w:val="hybridMultilevel"/>
    <w:tmpl w:val="44F6EAA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FE00082"/>
    <w:multiLevelType w:val="multilevel"/>
    <w:tmpl w:val="E4644D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1D"/>
    <w:rsid w:val="00080876"/>
    <w:rsid w:val="000A1261"/>
    <w:rsid w:val="001D2C89"/>
    <w:rsid w:val="002119D4"/>
    <w:rsid w:val="00247722"/>
    <w:rsid w:val="00256D3A"/>
    <w:rsid w:val="00265907"/>
    <w:rsid w:val="002766D2"/>
    <w:rsid w:val="002D0961"/>
    <w:rsid w:val="00350C28"/>
    <w:rsid w:val="00455555"/>
    <w:rsid w:val="00475929"/>
    <w:rsid w:val="004A43B7"/>
    <w:rsid w:val="004C66F2"/>
    <w:rsid w:val="0058761C"/>
    <w:rsid w:val="005927AD"/>
    <w:rsid w:val="005A3FF1"/>
    <w:rsid w:val="005E198C"/>
    <w:rsid w:val="0063369E"/>
    <w:rsid w:val="00646EDD"/>
    <w:rsid w:val="00670886"/>
    <w:rsid w:val="00680BFA"/>
    <w:rsid w:val="00705A78"/>
    <w:rsid w:val="008A521E"/>
    <w:rsid w:val="009C4270"/>
    <w:rsid w:val="009C51C9"/>
    <w:rsid w:val="009D4669"/>
    <w:rsid w:val="009F0C90"/>
    <w:rsid w:val="009F215C"/>
    <w:rsid w:val="00A007A6"/>
    <w:rsid w:val="00A37DCA"/>
    <w:rsid w:val="00A468A0"/>
    <w:rsid w:val="00AB676A"/>
    <w:rsid w:val="00AB79E4"/>
    <w:rsid w:val="00AF2843"/>
    <w:rsid w:val="00BB0E61"/>
    <w:rsid w:val="00BE6C91"/>
    <w:rsid w:val="00C320A8"/>
    <w:rsid w:val="00C97264"/>
    <w:rsid w:val="00CC4073"/>
    <w:rsid w:val="00CD7337"/>
    <w:rsid w:val="00D1313D"/>
    <w:rsid w:val="00D172D8"/>
    <w:rsid w:val="00D71B43"/>
    <w:rsid w:val="00D925B0"/>
    <w:rsid w:val="00E222BC"/>
    <w:rsid w:val="00E50B7B"/>
    <w:rsid w:val="00E54208"/>
    <w:rsid w:val="00E91658"/>
    <w:rsid w:val="00EB5DF0"/>
    <w:rsid w:val="00F712F4"/>
    <w:rsid w:val="00F73874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ConsPlusTitle">
    <w:name w:val="ConsPlusTitle"/>
    <w:rsid w:val="00E916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nippetresultinfo-leftblock">
    <w:name w:val="snippetresultinfo-leftblock"/>
    <w:basedOn w:val="a0"/>
    <w:rsid w:val="00CD7337"/>
  </w:style>
  <w:style w:type="paragraph" w:styleId="a8">
    <w:name w:val="List Paragraph"/>
    <w:basedOn w:val="a"/>
    <w:uiPriority w:val="34"/>
    <w:qFormat/>
    <w:rsid w:val="00A007A6"/>
    <w:pPr>
      <w:ind w:left="720"/>
      <w:contextualSpacing/>
    </w:pPr>
  </w:style>
  <w:style w:type="paragraph" w:customStyle="1" w:styleId="00">
    <w:name w:val="00 Основной текст"/>
    <w:basedOn w:val="a"/>
    <w:qFormat/>
    <w:rsid w:val="002119D4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119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19D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ConsPlusTitle">
    <w:name w:val="ConsPlusTitle"/>
    <w:rsid w:val="00E916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nippetresultinfo-leftblock">
    <w:name w:val="snippetresultinfo-leftblock"/>
    <w:basedOn w:val="a0"/>
    <w:rsid w:val="00CD7337"/>
  </w:style>
  <w:style w:type="paragraph" w:styleId="a8">
    <w:name w:val="List Paragraph"/>
    <w:basedOn w:val="a"/>
    <w:uiPriority w:val="34"/>
    <w:qFormat/>
    <w:rsid w:val="00A007A6"/>
    <w:pPr>
      <w:ind w:left="720"/>
      <w:contextualSpacing/>
    </w:pPr>
  </w:style>
  <w:style w:type="paragraph" w:customStyle="1" w:styleId="00">
    <w:name w:val="00 Основной текст"/>
    <w:basedOn w:val="a"/>
    <w:qFormat/>
    <w:rsid w:val="002119D4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119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19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sergenevskoe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2020-12-04T13:48:00Z</cp:lastPrinted>
  <dcterms:created xsi:type="dcterms:W3CDTF">2020-12-04T07:03:00Z</dcterms:created>
  <dcterms:modified xsi:type="dcterms:W3CDTF">2020-12-07T06:03:00Z</dcterms:modified>
</cp:coreProperties>
</file>