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3B0" w:rsidRDefault="006B63B0" w:rsidP="006B63B0">
      <w:pPr>
        <w:spacing w:after="0" w:line="240" w:lineRule="auto"/>
        <w:jc w:val="center"/>
        <w:outlineLvl w:val="0"/>
        <w:rPr>
          <w:rFonts w:ascii="inherit" w:eastAsia="Times New Roman" w:hAnsi="inherit" w:cs="Helvetica"/>
          <w:b/>
          <w:bCs/>
          <w:kern w:val="36"/>
          <w:sz w:val="36"/>
          <w:szCs w:val="36"/>
          <w:lang w:eastAsia="ru-RU"/>
        </w:rPr>
      </w:pPr>
      <w:bookmarkStart w:id="0" w:name="_GoBack"/>
      <w:r w:rsidRPr="006B63B0">
        <w:rPr>
          <w:rFonts w:ascii="inherit" w:eastAsia="Times New Roman" w:hAnsi="inherit" w:cs="Helvetica"/>
          <w:b/>
          <w:bCs/>
          <w:kern w:val="36"/>
          <w:sz w:val="36"/>
          <w:szCs w:val="36"/>
          <w:lang w:eastAsia="ru-RU"/>
        </w:rPr>
        <w:t>Установлены новые запреты для повторного выдвижения кандидатов на муниципальных выборах</w:t>
      </w:r>
    </w:p>
    <w:bookmarkEnd w:id="0"/>
    <w:p w:rsidR="006B63B0" w:rsidRPr="006B63B0" w:rsidRDefault="006B63B0" w:rsidP="006B63B0">
      <w:pPr>
        <w:spacing w:after="0" w:line="240" w:lineRule="auto"/>
        <w:outlineLvl w:val="0"/>
        <w:rPr>
          <w:rFonts w:ascii="inherit" w:eastAsia="Times New Roman" w:hAnsi="inherit" w:cs="Helvetica"/>
          <w:b/>
          <w:bCs/>
          <w:kern w:val="36"/>
          <w:sz w:val="36"/>
          <w:szCs w:val="36"/>
          <w:lang w:eastAsia="ru-RU"/>
        </w:rPr>
      </w:pPr>
    </w:p>
    <w:p w:rsidR="006B63B0" w:rsidRPr="006B63B0" w:rsidRDefault="006B63B0" w:rsidP="006B63B0">
      <w:pPr>
        <w:spacing w:after="0"/>
        <w:jc w:val="both"/>
        <w:rPr>
          <w:rFonts w:ascii="Helvetica" w:eastAsia="Times New Roman" w:hAnsi="Helvetica" w:cs="Helvetica"/>
          <w:sz w:val="21"/>
          <w:szCs w:val="21"/>
          <w:lang w:eastAsia="ru-RU"/>
        </w:rPr>
      </w:pPr>
      <w:proofErr w:type="gramStart"/>
      <w:r w:rsidRPr="006B63B0">
        <w:rPr>
          <w:rFonts w:ascii="Helvetica" w:eastAsia="Times New Roman" w:hAnsi="Helvetica" w:cs="Helvetica"/>
          <w:sz w:val="21"/>
          <w:szCs w:val="21"/>
          <w:lang w:eastAsia="ru-RU"/>
        </w:rPr>
        <w:t>Действующим законодательством в пункте 6 статьи 32 Федерального закона от 12.06.2002 N 67-ФЗ "Об основных гарантиях избирательных прав и права на участие в референдуме граждан Российской Федерации" установлены ограничения для повторного выдвижения кандидатом на муниципальных выборах для гражданина Российской Федерации, замещавшего должность главы муниципального образования и ушедшего с указанной должности в отставку по собственному желанию, в том числе в связи</w:t>
      </w:r>
      <w:proofErr w:type="gramEnd"/>
      <w:r w:rsidRPr="006B63B0">
        <w:rPr>
          <w:rFonts w:ascii="Helvetica" w:eastAsia="Times New Roman" w:hAnsi="Helvetica" w:cs="Helvetica"/>
          <w:sz w:val="21"/>
          <w:szCs w:val="21"/>
          <w:lang w:eastAsia="ru-RU"/>
        </w:rPr>
        <w:t xml:space="preserve"> с избранием его депутатом, либо на иную выборную должность, замещение которой несовместимо со статусом главы муниципального образования, либо отрешенного от должности главы муниципального образования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при условии, если муниципальные выборы назначены в связи с указанными обстоятельствами.</w:t>
      </w:r>
    </w:p>
    <w:p w:rsidR="006B63B0" w:rsidRPr="006B63B0" w:rsidRDefault="006B63B0" w:rsidP="006B63B0">
      <w:pPr>
        <w:spacing w:after="0"/>
        <w:jc w:val="both"/>
        <w:rPr>
          <w:rFonts w:ascii="Helvetica" w:eastAsia="Times New Roman" w:hAnsi="Helvetica" w:cs="Helvetica"/>
          <w:sz w:val="21"/>
          <w:szCs w:val="21"/>
          <w:lang w:eastAsia="ru-RU"/>
        </w:rPr>
      </w:pPr>
      <w:r w:rsidRPr="006B63B0">
        <w:rPr>
          <w:rFonts w:ascii="Helvetica" w:eastAsia="Times New Roman" w:hAnsi="Helvetica" w:cs="Helvetica"/>
          <w:sz w:val="21"/>
          <w:szCs w:val="21"/>
          <w:lang w:eastAsia="ru-RU"/>
        </w:rPr>
        <w:t xml:space="preserve">Подобные ограничения для повторного участия в муниципальных выборах для депутатов представительного органа муниципального образования законом не установлены. В то же время, на практике нередко возникают ситуации, когда в результате "искусственных" договоренностей депутатов нормальная деятельность представительного органа намеренно срывается, что может повлечь за собой досрочное прекращение полномочий представительного органа муниципального образования и необходимость проведения досрочных муниципальных выборов. </w:t>
      </w:r>
      <w:proofErr w:type="gramStart"/>
      <w:r w:rsidRPr="006B63B0">
        <w:rPr>
          <w:rFonts w:ascii="Helvetica" w:eastAsia="Times New Roman" w:hAnsi="Helvetica" w:cs="Helvetica"/>
          <w:sz w:val="21"/>
          <w:szCs w:val="21"/>
          <w:lang w:eastAsia="ru-RU"/>
        </w:rPr>
        <w:t>Примером может служить распространенная ситуация, когда в течение трех месяцев подряд представительный орган, избранный в правомочном составе, не проводит правомочных заседаний, например, по причине неявки на сессии группы депутатов (в том числе по неуважительным причинам), что влечет за собой ответственность представительного органа муниципального образования в виде его роспуска на основании пункта 2.1 части 2 статьи 73 Федерального закона от 06.10.2003</w:t>
      </w:r>
      <w:proofErr w:type="gramEnd"/>
      <w:r w:rsidRPr="006B63B0">
        <w:rPr>
          <w:rFonts w:ascii="Helvetica" w:eastAsia="Times New Roman" w:hAnsi="Helvetica" w:cs="Helvetica"/>
          <w:sz w:val="21"/>
          <w:szCs w:val="21"/>
          <w:lang w:eastAsia="ru-RU"/>
        </w:rPr>
        <w:t xml:space="preserve"> N 131-ФЗ "Об общих принципах организации местного самоуправления в Российской Федерации".</w:t>
      </w:r>
    </w:p>
    <w:p w:rsidR="006B63B0" w:rsidRPr="006B63B0" w:rsidRDefault="006B63B0" w:rsidP="006B63B0">
      <w:pPr>
        <w:spacing w:after="0"/>
        <w:jc w:val="both"/>
        <w:rPr>
          <w:rFonts w:ascii="Helvetica" w:eastAsia="Times New Roman" w:hAnsi="Helvetica" w:cs="Helvetica"/>
          <w:sz w:val="21"/>
          <w:szCs w:val="21"/>
          <w:lang w:eastAsia="ru-RU"/>
        </w:rPr>
      </w:pPr>
      <w:r w:rsidRPr="006B63B0">
        <w:rPr>
          <w:rFonts w:ascii="Helvetica" w:eastAsia="Times New Roman" w:hAnsi="Helvetica" w:cs="Helvetica"/>
          <w:sz w:val="21"/>
          <w:szCs w:val="21"/>
          <w:lang w:eastAsia="ru-RU"/>
        </w:rPr>
        <w:t>Для пресечения подобных злоупотреблений принят Федеральный закон от 03.02.2015 N 8-ФЗ "О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w:t>
      </w:r>
    </w:p>
    <w:p w:rsidR="006B63B0" w:rsidRPr="006B63B0" w:rsidRDefault="006B63B0" w:rsidP="006B63B0">
      <w:pPr>
        <w:spacing w:after="0"/>
        <w:jc w:val="both"/>
        <w:rPr>
          <w:rFonts w:ascii="Helvetica" w:eastAsia="Times New Roman" w:hAnsi="Helvetica" w:cs="Helvetica"/>
          <w:sz w:val="21"/>
          <w:szCs w:val="21"/>
          <w:lang w:eastAsia="ru-RU"/>
        </w:rPr>
      </w:pPr>
      <w:proofErr w:type="gramStart"/>
      <w:r w:rsidRPr="006B63B0">
        <w:rPr>
          <w:rFonts w:ascii="Helvetica" w:eastAsia="Times New Roman" w:hAnsi="Helvetica" w:cs="Helvetica"/>
          <w:sz w:val="21"/>
          <w:szCs w:val="21"/>
          <w:lang w:eastAsia="ru-RU"/>
        </w:rPr>
        <w:t>Установление ограничений для депутатов представительного органа муниципального образования в виде запрета выдвигаться кандидатом при проведении досрочных выборов того же представительного органа муниципального образования при условии, если выборы назначены в связи с досрочным прекращением полномочий представительного органа в результате действий (бездействия) депутатского корпуса, по мнению разработчиков закона, будет мотивировать депутатов к осуществлению своих полномочий надлежащим образом, заставит депутатов искать компромиссы и</w:t>
      </w:r>
      <w:proofErr w:type="gramEnd"/>
      <w:r w:rsidRPr="006B63B0">
        <w:rPr>
          <w:rFonts w:ascii="Helvetica" w:eastAsia="Times New Roman" w:hAnsi="Helvetica" w:cs="Helvetica"/>
          <w:sz w:val="21"/>
          <w:szCs w:val="21"/>
          <w:lang w:eastAsia="ru-RU"/>
        </w:rPr>
        <w:t> договариваться в сложных ситуациях.</w:t>
      </w:r>
    </w:p>
    <w:p w:rsidR="006B63B0" w:rsidRPr="006B63B0" w:rsidRDefault="006B63B0" w:rsidP="006B63B0">
      <w:pPr>
        <w:spacing w:after="0"/>
        <w:jc w:val="both"/>
        <w:rPr>
          <w:rFonts w:ascii="Helvetica" w:eastAsia="Times New Roman" w:hAnsi="Helvetica" w:cs="Helvetica"/>
          <w:sz w:val="21"/>
          <w:szCs w:val="21"/>
          <w:lang w:eastAsia="ru-RU"/>
        </w:rPr>
      </w:pPr>
      <w:r w:rsidRPr="006B63B0">
        <w:rPr>
          <w:rFonts w:ascii="Helvetica" w:eastAsia="Times New Roman" w:hAnsi="Helvetica" w:cs="Helvetica"/>
          <w:sz w:val="21"/>
          <w:szCs w:val="21"/>
          <w:lang w:eastAsia="ru-RU"/>
        </w:rPr>
        <w:t>При этом Законом делается исключение для лиц, являвшихся депутатами представительного органа, в отношении которых судом установлено отсутствие вины за действия, приведшие к роспуску представительного органа муниципального образования.</w:t>
      </w:r>
    </w:p>
    <w:p w:rsidR="00CE64E1" w:rsidRPr="006B63B0" w:rsidRDefault="00CE64E1"/>
    <w:sectPr w:rsidR="00CE64E1" w:rsidRPr="006B63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43C"/>
    <w:rsid w:val="0008443C"/>
    <w:rsid w:val="006B63B0"/>
    <w:rsid w:val="00CE64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4165190">
      <w:bodyDiv w:val="1"/>
      <w:marLeft w:val="0"/>
      <w:marRight w:val="0"/>
      <w:marTop w:val="0"/>
      <w:marBottom w:val="0"/>
      <w:divBdr>
        <w:top w:val="none" w:sz="0" w:space="0" w:color="auto"/>
        <w:left w:val="none" w:sz="0" w:space="0" w:color="auto"/>
        <w:bottom w:val="none" w:sz="0" w:space="0" w:color="auto"/>
        <w:right w:val="none" w:sz="0" w:space="0" w:color="auto"/>
      </w:divBdr>
      <w:divsChild>
        <w:div w:id="938876596">
          <w:marLeft w:val="0"/>
          <w:marRight w:val="0"/>
          <w:marTop w:val="0"/>
          <w:marBottom w:val="0"/>
          <w:divBdr>
            <w:top w:val="none" w:sz="0" w:space="0" w:color="auto"/>
            <w:left w:val="none" w:sz="0" w:space="0" w:color="auto"/>
            <w:bottom w:val="none" w:sz="0" w:space="0" w:color="auto"/>
            <w:right w:val="none" w:sz="0" w:space="0" w:color="auto"/>
          </w:divBdr>
          <w:divsChild>
            <w:div w:id="356392072">
              <w:marLeft w:val="0"/>
              <w:marRight w:val="0"/>
              <w:marTop w:val="0"/>
              <w:marBottom w:val="0"/>
              <w:divBdr>
                <w:top w:val="none" w:sz="0" w:space="0" w:color="auto"/>
                <w:left w:val="none" w:sz="0" w:space="0" w:color="auto"/>
                <w:bottom w:val="none" w:sz="0" w:space="0" w:color="auto"/>
                <w:right w:val="none" w:sz="0" w:space="0" w:color="auto"/>
              </w:divBdr>
              <w:divsChild>
                <w:div w:id="38399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481</Words>
  <Characters>2743</Characters>
  <Application>Microsoft Office Word</Application>
  <DocSecurity>0</DocSecurity>
  <Lines>22</Lines>
  <Paragraphs>6</Paragraphs>
  <ScaleCrop>false</ScaleCrop>
  <Company/>
  <LinksUpToDate>false</LinksUpToDate>
  <CharactersWithSpaces>3218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2</cp:revision>
  <dcterms:created xsi:type="dcterms:W3CDTF">2015-03-02T12:53:00Z</dcterms:created>
  <dcterms:modified xsi:type="dcterms:W3CDTF">2015-03-02T12:54:00Z</dcterms:modified>
</cp:coreProperties>
</file>